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BF" w:rsidRDefault="00611FBF" w:rsidP="00802B8B">
      <w:pPr>
        <w:spacing w:line="240" w:lineRule="exact"/>
        <w:jc w:val="center"/>
        <w:rPr>
          <w:b/>
          <w:sz w:val="28"/>
          <w:szCs w:val="28"/>
        </w:rPr>
      </w:pPr>
      <w:r>
        <w:rPr>
          <w:b/>
          <w:sz w:val="28"/>
          <w:szCs w:val="28"/>
        </w:rPr>
        <w:t>Прокуратура Иркутской области</w:t>
      </w: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p>
    <w:p w:rsidR="00611FBF" w:rsidRDefault="00611FBF" w:rsidP="00802B8B">
      <w:pPr>
        <w:spacing w:line="240" w:lineRule="exact"/>
        <w:jc w:val="center"/>
        <w:rPr>
          <w:b/>
          <w:sz w:val="28"/>
          <w:szCs w:val="28"/>
        </w:rPr>
      </w:pPr>
      <w:r>
        <w:rPr>
          <w:b/>
          <w:sz w:val="28"/>
          <w:szCs w:val="28"/>
        </w:rPr>
        <w:t>ПАМЯТКА ПРЕДПРИНИМАТЕЛЯМ</w:t>
      </w:r>
    </w:p>
    <w:p w:rsidR="00611FBF" w:rsidRDefault="00611FBF" w:rsidP="00802B8B">
      <w:pPr>
        <w:spacing w:line="240" w:lineRule="exact"/>
        <w:jc w:val="center"/>
        <w:rPr>
          <w:b/>
          <w:sz w:val="28"/>
          <w:szCs w:val="28"/>
        </w:rPr>
      </w:pPr>
      <w:r>
        <w:rPr>
          <w:b/>
          <w:sz w:val="28"/>
          <w:szCs w:val="28"/>
        </w:rPr>
        <w:t>«Законодательство о защите прав юридических лиц и индивидуальных предпринимателей»</w:t>
      </w: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r>
        <w:rPr>
          <w:b/>
          <w:sz w:val="28"/>
          <w:szCs w:val="28"/>
        </w:rPr>
        <w:t>г. Иркутск</w:t>
      </w:r>
    </w:p>
    <w:p w:rsidR="00611FBF" w:rsidRDefault="00611FBF" w:rsidP="00802B8B">
      <w:pPr>
        <w:jc w:val="center"/>
        <w:rPr>
          <w:b/>
          <w:sz w:val="28"/>
          <w:szCs w:val="28"/>
        </w:rPr>
      </w:pPr>
      <w:r>
        <w:rPr>
          <w:b/>
          <w:sz w:val="28"/>
          <w:szCs w:val="28"/>
        </w:rPr>
        <w:t>2015 г.</w:t>
      </w: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r>
        <w:rPr>
          <w:b/>
          <w:sz w:val="28"/>
          <w:szCs w:val="28"/>
        </w:rPr>
        <w:t xml:space="preserve">ОГЛАВЛЕНИЕ </w:t>
      </w:r>
    </w:p>
    <w:p w:rsidR="00611FBF" w:rsidRDefault="00611FBF" w:rsidP="00802B8B">
      <w:pPr>
        <w:jc w:val="center"/>
        <w:rPr>
          <w:b/>
          <w:sz w:val="28"/>
          <w:szCs w:val="28"/>
        </w:rPr>
      </w:pPr>
    </w:p>
    <w:tbl>
      <w:tblPr>
        <w:tblW w:w="10008" w:type="dxa"/>
        <w:tblLook w:val="01E0"/>
      </w:tblPr>
      <w:tblGrid>
        <w:gridCol w:w="8707"/>
        <w:gridCol w:w="1301"/>
      </w:tblGrid>
      <w:tr w:rsidR="00611FBF">
        <w:tc>
          <w:tcPr>
            <w:tcW w:w="8568" w:type="dxa"/>
          </w:tcPr>
          <w:p w:rsidR="00611FBF" w:rsidRDefault="00611FBF">
            <w:pPr>
              <w:autoSpaceDE w:val="0"/>
              <w:autoSpaceDN w:val="0"/>
              <w:adjustRightInd w:val="0"/>
              <w:ind w:firstLine="540"/>
              <w:jc w:val="both"/>
              <w:rPr>
                <w:sz w:val="28"/>
                <w:szCs w:val="28"/>
              </w:rPr>
            </w:pPr>
            <w:r>
              <w:rPr>
                <w:sz w:val="28"/>
                <w:szCs w:val="28"/>
              </w:rPr>
              <w:t>Общие положения………………………………………………….....</w:t>
            </w:r>
          </w:p>
          <w:p w:rsidR="00611FBF" w:rsidRDefault="00611FBF">
            <w:pPr>
              <w:ind w:firstLine="540"/>
              <w:jc w:val="both"/>
              <w:rPr>
                <w:sz w:val="28"/>
                <w:szCs w:val="28"/>
              </w:rPr>
            </w:pPr>
            <w:r>
              <w:rPr>
                <w:sz w:val="28"/>
                <w:szCs w:val="28"/>
              </w:rPr>
              <w:t>Виды государственного контроля, при осуществлении которых положения Закона № 294-ФЗ не применяются……………...…………...</w:t>
            </w:r>
          </w:p>
          <w:p w:rsidR="00611FBF" w:rsidRDefault="00611FBF">
            <w:pPr>
              <w:autoSpaceDE w:val="0"/>
              <w:autoSpaceDN w:val="0"/>
              <w:adjustRightInd w:val="0"/>
              <w:ind w:firstLine="540"/>
              <w:jc w:val="both"/>
              <w:rPr>
                <w:sz w:val="28"/>
                <w:szCs w:val="28"/>
              </w:rPr>
            </w:pPr>
            <w:r>
              <w:rPr>
                <w:sz w:val="28"/>
                <w:szCs w:val="28"/>
              </w:rPr>
              <w:t>Виды государственного контроля (надзора), осуществляемые с особенностями, установленными другими федеральными законами…..</w:t>
            </w:r>
          </w:p>
          <w:p w:rsidR="00611FBF" w:rsidRDefault="00611FBF">
            <w:pPr>
              <w:autoSpaceDE w:val="0"/>
              <w:autoSpaceDN w:val="0"/>
              <w:adjustRightInd w:val="0"/>
              <w:ind w:firstLine="540"/>
              <w:jc w:val="both"/>
              <w:rPr>
                <w:sz w:val="28"/>
                <w:szCs w:val="28"/>
              </w:rPr>
            </w:pPr>
            <w:r>
              <w:rPr>
                <w:sz w:val="28"/>
                <w:szCs w:val="28"/>
              </w:rPr>
              <w:t>Плановые проверки…………………………………………………...</w:t>
            </w:r>
          </w:p>
          <w:p w:rsidR="00611FBF" w:rsidRDefault="00611FBF">
            <w:pPr>
              <w:autoSpaceDE w:val="0"/>
              <w:autoSpaceDN w:val="0"/>
              <w:adjustRightInd w:val="0"/>
              <w:ind w:firstLine="540"/>
              <w:jc w:val="both"/>
              <w:rPr>
                <w:sz w:val="28"/>
                <w:szCs w:val="28"/>
              </w:rPr>
            </w:pPr>
            <w:r>
              <w:rPr>
                <w:sz w:val="28"/>
                <w:szCs w:val="28"/>
              </w:rPr>
              <w:t>Внеплановые проверки…………………………………………….....</w:t>
            </w:r>
          </w:p>
          <w:p w:rsidR="00611FBF" w:rsidRDefault="00611FBF">
            <w:pPr>
              <w:autoSpaceDE w:val="0"/>
              <w:autoSpaceDN w:val="0"/>
              <w:adjustRightInd w:val="0"/>
              <w:ind w:firstLine="540"/>
              <w:jc w:val="both"/>
              <w:rPr>
                <w:sz w:val="28"/>
                <w:szCs w:val="28"/>
              </w:rPr>
            </w:pPr>
            <w:r>
              <w:rPr>
                <w:sz w:val="28"/>
                <w:szCs w:val="28"/>
              </w:rPr>
              <w:t>Согласование внеплановых выездных проверок с органами прокуратуры………………………………………………………………...</w:t>
            </w:r>
          </w:p>
          <w:p w:rsidR="00611FBF" w:rsidRDefault="00611FBF">
            <w:pPr>
              <w:ind w:firstLine="540"/>
              <w:jc w:val="both"/>
              <w:rPr>
                <w:sz w:val="28"/>
                <w:szCs w:val="28"/>
              </w:rPr>
            </w:pPr>
            <w:r>
              <w:rPr>
                <w:sz w:val="28"/>
                <w:szCs w:val="28"/>
              </w:rPr>
              <w:t>Формы проверок………………………………………………………</w:t>
            </w:r>
          </w:p>
          <w:p w:rsidR="00611FBF" w:rsidRDefault="00611FBF">
            <w:pPr>
              <w:autoSpaceDE w:val="0"/>
              <w:autoSpaceDN w:val="0"/>
              <w:adjustRightInd w:val="0"/>
              <w:ind w:firstLine="540"/>
              <w:jc w:val="both"/>
              <w:rPr>
                <w:sz w:val="28"/>
                <w:szCs w:val="28"/>
              </w:rPr>
            </w:pPr>
            <w:r>
              <w:rPr>
                <w:sz w:val="28"/>
                <w:szCs w:val="28"/>
              </w:rPr>
              <w:t>Сроки проверок ……………………………………………………….</w:t>
            </w:r>
          </w:p>
          <w:p w:rsidR="00611FBF" w:rsidRDefault="00611FBF">
            <w:pPr>
              <w:autoSpaceDE w:val="0"/>
              <w:autoSpaceDN w:val="0"/>
              <w:adjustRightInd w:val="0"/>
              <w:ind w:firstLine="540"/>
              <w:jc w:val="both"/>
              <w:rPr>
                <w:bCs/>
                <w:iCs/>
                <w:sz w:val="28"/>
                <w:szCs w:val="28"/>
              </w:rPr>
            </w:pPr>
            <w:r>
              <w:rPr>
                <w:bCs/>
                <w:iCs/>
                <w:sz w:val="28"/>
                <w:szCs w:val="28"/>
              </w:rPr>
              <w:t>Уведомление  проверяемого о проверке ……………………………</w:t>
            </w:r>
          </w:p>
          <w:p w:rsidR="00611FBF" w:rsidRDefault="00611FBF">
            <w:pPr>
              <w:autoSpaceDE w:val="0"/>
              <w:autoSpaceDN w:val="0"/>
              <w:adjustRightInd w:val="0"/>
              <w:ind w:firstLine="540"/>
              <w:jc w:val="both"/>
              <w:rPr>
                <w:bCs/>
                <w:iCs/>
                <w:sz w:val="28"/>
                <w:szCs w:val="28"/>
              </w:rPr>
            </w:pPr>
            <w:r>
              <w:rPr>
                <w:bCs/>
                <w:iCs/>
                <w:sz w:val="28"/>
                <w:szCs w:val="28"/>
              </w:rPr>
              <w:t>Порядок организации и проведения проверки……………………...</w:t>
            </w:r>
          </w:p>
          <w:p w:rsidR="00611FBF" w:rsidRDefault="00611FBF">
            <w:pPr>
              <w:autoSpaceDE w:val="0"/>
              <w:autoSpaceDN w:val="0"/>
              <w:adjustRightInd w:val="0"/>
              <w:ind w:firstLine="540"/>
              <w:jc w:val="both"/>
              <w:outlineLvl w:val="0"/>
              <w:rPr>
                <w:sz w:val="28"/>
                <w:szCs w:val="28"/>
              </w:rPr>
            </w:pPr>
            <w:r>
              <w:rPr>
                <w:sz w:val="28"/>
                <w:szCs w:val="28"/>
              </w:rPr>
              <w:t>Порядок оформления результатов проверки………………………..</w:t>
            </w:r>
          </w:p>
          <w:p w:rsidR="00611FBF" w:rsidRDefault="00611FBF">
            <w:pPr>
              <w:autoSpaceDE w:val="0"/>
              <w:autoSpaceDN w:val="0"/>
              <w:adjustRightInd w:val="0"/>
              <w:ind w:firstLine="540"/>
              <w:jc w:val="both"/>
              <w:rPr>
                <w:sz w:val="28"/>
                <w:szCs w:val="28"/>
              </w:rPr>
            </w:pPr>
            <w:r>
              <w:rPr>
                <w:sz w:val="28"/>
                <w:szCs w:val="28"/>
              </w:rPr>
              <w:t>Журнал учета проверок……………………………………………….</w:t>
            </w:r>
          </w:p>
          <w:p w:rsidR="00611FBF" w:rsidRDefault="00611FBF">
            <w:pPr>
              <w:autoSpaceDE w:val="0"/>
              <w:autoSpaceDN w:val="0"/>
              <w:adjustRightInd w:val="0"/>
              <w:ind w:firstLine="540"/>
              <w:jc w:val="both"/>
              <w:rPr>
                <w:bCs/>
                <w:iCs/>
                <w:sz w:val="28"/>
                <w:szCs w:val="28"/>
              </w:rPr>
            </w:pPr>
            <w:r>
              <w:rPr>
                <w:bCs/>
                <w:iCs/>
                <w:sz w:val="28"/>
                <w:szCs w:val="28"/>
              </w:rPr>
              <w:t>Обязанности должностных лиц контролирующих органов………..</w:t>
            </w:r>
          </w:p>
          <w:p w:rsidR="00611FBF" w:rsidRDefault="00611FBF">
            <w:pPr>
              <w:autoSpaceDE w:val="0"/>
              <w:autoSpaceDN w:val="0"/>
              <w:adjustRightInd w:val="0"/>
              <w:ind w:firstLine="540"/>
              <w:jc w:val="both"/>
              <w:rPr>
                <w:sz w:val="28"/>
                <w:szCs w:val="28"/>
              </w:rPr>
            </w:pPr>
            <w:r>
              <w:rPr>
                <w:sz w:val="28"/>
                <w:szCs w:val="28"/>
              </w:rPr>
              <w:t>Права проверяемого…………………………………………………..</w:t>
            </w:r>
          </w:p>
          <w:p w:rsidR="00611FBF" w:rsidRDefault="00611FBF">
            <w:pPr>
              <w:autoSpaceDE w:val="0"/>
              <w:autoSpaceDN w:val="0"/>
              <w:adjustRightInd w:val="0"/>
              <w:ind w:firstLine="540"/>
              <w:jc w:val="both"/>
              <w:rPr>
                <w:sz w:val="28"/>
                <w:szCs w:val="28"/>
              </w:rPr>
            </w:pPr>
            <w:r>
              <w:rPr>
                <w:sz w:val="28"/>
                <w:szCs w:val="28"/>
              </w:rPr>
              <w:t>Обязанности проверяемого…………………………………………..</w:t>
            </w:r>
          </w:p>
          <w:p w:rsidR="00611FBF" w:rsidRDefault="00611FBF">
            <w:pPr>
              <w:autoSpaceDE w:val="0"/>
              <w:autoSpaceDN w:val="0"/>
              <w:adjustRightInd w:val="0"/>
              <w:ind w:firstLine="540"/>
              <w:jc w:val="both"/>
              <w:outlineLvl w:val="1"/>
              <w:rPr>
                <w:sz w:val="28"/>
                <w:szCs w:val="28"/>
              </w:rPr>
            </w:pPr>
            <w:r>
              <w:rPr>
                <w:sz w:val="28"/>
                <w:szCs w:val="28"/>
              </w:rPr>
              <w:t>Ограничения при проведении проверки…………………………….</w:t>
            </w:r>
          </w:p>
          <w:p w:rsidR="00611FBF" w:rsidRDefault="00611FBF">
            <w:pPr>
              <w:autoSpaceDE w:val="0"/>
              <w:autoSpaceDN w:val="0"/>
              <w:adjustRightInd w:val="0"/>
              <w:ind w:firstLine="540"/>
              <w:jc w:val="both"/>
              <w:rPr>
                <w:sz w:val="28"/>
                <w:szCs w:val="28"/>
              </w:rPr>
            </w:pPr>
            <w:r>
              <w:rPr>
                <w:sz w:val="28"/>
                <w:szCs w:val="28"/>
              </w:rPr>
              <w:t>Грубые нарушения, влекущие признание результатов проверки недействительными………………………………………………………..</w:t>
            </w:r>
          </w:p>
          <w:p w:rsidR="00611FBF" w:rsidRDefault="00611FBF" w:rsidP="001A05AF">
            <w:pPr>
              <w:autoSpaceDE w:val="0"/>
              <w:autoSpaceDN w:val="0"/>
              <w:adjustRightInd w:val="0"/>
              <w:rPr>
                <w:sz w:val="28"/>
                <w:szCs w:val="28"/>
              </w:rPr>
            </w:pPr>
            <w:r>
              <w:rPr>
                <w:sz w:val="28"/>
                <w:szCs w:val="28"/>
              </w:rPr>
              <w:t xml:space="preserve">        </w:t>
            </w:r>
            <w:r w:rsidRPr="00C544A6">
              <w:rPr>
                <w:sz w:val="28"/>
                <w:szCs w:val="28"/>
              </w:rPr>
              <w:t>Новое в законодательстве («надзорные каникулы»,</w:t>
            </w:r>
          </w:p>
          <w:p w:rsidR="00611FBF" w:rsidRDefault="00611FBF" w:rsidP="00C544A6">
            <w:pPr>
              <w:autoSpaceDE w:val="0"/>
              <w:autoSpaceDN w:val="0"/>
              <w:adjustRightInd w:val="0"/>
              <w:rPr>
                <w:sz w:val="28"/>
                <w:szCs w:val="28"/>
              </w:rPr>
            </w:pPr>
            <w:r w:rsidRPr="00C544A6">
              <w:rPr>
                <w:sz w:val="28"/>
                <w:szCs w:val="28"/>
              </w:rPr>
              <w:t>ориентированный подход</w:t>
            </w:r>
            <w:r>
              <w:rPr>
                <w:sz w:val="28"/>
                <w:szCs w:val="28"/>
              </w:rPr>
              <w:t>, Единый реестр проверок</w:t>
            </w:r>
            <w:r w:rsidRPr="00C544A6">
              <w:rPr>
                <w:sz w:val="28"/>
                <w:szCs w:val="28"/>
              </w:rPr>
              <w:t>)</w:t>
            </w:r>
            <w:r>
              <w:rPr>
                <w:sz w:val="28"/>
                <w:szCs w:val="28"/>
              </w:rPr>
              <w:t>...............................</w:t>
            </w:r>
          </w:p>
          <w:p w:rsidR="00611FBF" w:rsidRDefault="00611FBF">
            <w:pPr>
              <w:ind w:firstLine="540"/>
              <w:jc w:val="both"/>
              <w:rPr>
                <w:sz w:val="28"/>
                <w:szCs w:val="28"/>
              </w:rPr>
            </w:pPr>
            <w:r>
              <w:rPr>
                <w:sz w:val="28"/>
                <w:szCs w:val="28"/>
              </w:rPr>
              <w:t>Куда обращаться, если нарушены права…………………………….</w:t>
            </w:r>
          </w:p>
        </w:tc>
        <w:tc>
          <w:tcPr>
            <w:tcW w:w="1440" w:type="dxa"/>
          </w:tcPr>
          <w:p w:rsidR="00611FBF" w:rsidRDefault="00611FBF">
            <w:pPr>
              <w:rPr>
                <w:sz w:val="28"/>
                <w:szCs w:val="28"/>
              </w:rPr>
            </w:pPr>
            <w:r>
              <w:rPr>
                <w:sz w:val="28"/>
                <w:szCs w:val="28"/>
              </w:rPr>
              <w:t>стр. 3</w:t>
            </w:r>
          </w:p>
          <w:p w:rsidR="00611FBF" w:rsidRDefault="00611FBF">
            <w:pPr>
              <w:rPr>
                <w:sz w:val="28"/>
                <w:szCs w:val="28"/>
              </w:rPr>
            </w:pPr>
          </w:p>
          <w:p w:rsidR="00611FBF" w:rsidRDefault="00611FBF">
            <w:pPr>
              <w:rPr>
                <w:sz w:val="28"/>
                <w:szCs w:val="28"/>
              </w:rPr>
            </w:pPr>
            <w:r>
              <w:rPr>
                <w:sz w:val="28"/>
                <w:szCs w:val="28"/>
              </w:rPr>
              <w:t>стр. 4</w:t>
            </w:r>
          </w:p>
          <w:p w:rsidR="00611FBF" w:rsidRDefault="00611FBF">
            <w:pPr>
              <w:rPr>
                <w:sz w:val="28"/>
                <w:szCs w:val="28"/>
              </w:rPr>
            </w:pPr>
          </w:p>
          <w:p w:rsidR="00611FBF" w:rsidRDefault="00611FBF">
            <w:pPr>
              <w:rPr>
                <w:sz w:val="28"/>
                <w:szCs w:val="28"/>
              </w:rPr>
            </w:pPr>
            <w:r>
              <w:rPr>
                <w:sz w:val="28"/>
                <w:szCs w:val="28"/>
              </w:rPr>
              <w:t>стр. 4</w:t>
            </w:r>
          </w:p>
          <w:p w:rsidR="00611FBF" w:rsidRDefault="00611FBF">
            <w:pPr>
              <w:rPr>
                <w:sz w:val="28"/>
                <w:szCs w:val="28"/>
              </w:rPr>
            </w:pPr>
            <w:r>
              <w:rPr>
                <w:sz w:val="28"/>
                <w:szCs w:val="28"/>
              </w:rPr>
              <w:t>стр. 5</w:t>
            </w:r>
          </w:p>
          <w:p w:rsidR="00611FBF" w:rsidRDefault="00611FBF">
            <w:pPr>
              <w:rPr>
                <w:sz w:val="28"/>
                <w:szCs w:val="28"/>
              </w:rPr>
            </w:pPr>
            <w:r>
              <w:rPr>
                <w:sz w:val="28"/>
                <w:szCs w:val="28"/>
              </w:rPr>
              <w:t>стр. 6</w:t>
            </w:r>
          </w:p>
          <w:p w:rsidR="00611FBF" w:rsidRDefault="00611FBF">
            <w:pPr>
              <w:rPr>
                <w:sz w:val="28"/>
                <w:szCs w:val="28"/>
              </w:rPr>
            </w:pPr>
          </w:p>
          <w:p w:rsidR="00611FBF" w:rsidRDefault="00611FBF">
            <w:pPr>
              <w:rPr>
                <w:sz w:val="28"/>
                <w:szCs w:val="28"/>
              </w:rPr>
            </w:pPr>
            <w:r>
              <w:rPr>
                <w:sz w:val="28"/>
                <w:szCs w:val="28"/>
              </w:rPr>
              <w:t>стр. 7</w:t>
            </w:r>
          </w:p>
          <w:p w:rsidR="00611FBF" w:rsidRDefault="00611FBF">
            <w:pPr>
              <w:rPr>
                <w:sz w:val="28"/>
                <w:szCs w:val="28"/>
              </w:rPr>
            </w:pPr>
            <w:r>
              <w:rPr>
                <w:sz w:val="28"/>
                <w:szCs w:val="28"/>
              </w:rPr>
              <w:t>стр. 7</w:t>
            </w:r>
          </w:p>
          <w:p w:rsidR="00611FBF" w:rsidRDefault="00611FBF">
            <w:pPr>
              <w:rPr>
                <w:sz w:val="28"/>
                <w:szCs w:val="28"/>
              </w:rPr>
            </w:pPr>
            <w:r>
              <w:rPr>
                <w:sz w:val="28"/>
                <w:szCs w:val="28"/>
              </w:rPr>
              <w:t>стр. 8</w:t>
            </w:r>
          </w:p>
          <w:p w:rsidR="00611FBF" w:rsidRDefault="00611FBF">
            <w:pPr>
              <w:rPr>
                <w:sz w:val="28"/>
                <w:szCs w:val="28"/>
              </w:rPr>
            </w:pPr>
            <w:r>
              <w:rPr>
                <w:sz w:val="28"/>
                <w:szCs w:val="28"/>
              </w:rPr>
              <w:t>стр. 8</w:t>
            </w:r>
          </w:p>
          <w:p w:rsidR="00611FBF" w:rsidRDefault="00611FBF">
            <w:pPr>
              <w:rPr>
                <w:sz w:val="28"/>
                <w:szCs w:val="28"/>
              </w:rPr>
            </w:pPr>
            <w:r>
              <w:rPr>
                <w:sz w:val="28"/>
                <w:szCs w:val="28"/>
              </w:rPr>
              <w:t>стр. 9</w:t>
            </w:r>
          </w:p>
          <w:p w:rsidR="00611FBF" w:rsidRDefault="00611FBF">
            <w:pPr>
              <w:rPr>
                <w:sz w:val="28"/>
                <w:szCs w:val="28"/>
              </w:rPr>
            </w:pPr>
            <w:r>
              <w:rPr>
                <w:sz w:val="28"/>
                <w:szCs w:val="28"/>
              </w:rPr>
              <w:t>стр. 10</w:t>
            </w:r>
          </w:p>
          <w:p w:rsidR="00611FBF" w:rsidRDefault="00611FBF">
            <w:pPr>
              <w:rPr>
                <w:sz w:val="28"/>
                <w:szCs w:val="28"/>
              </w:rPr>
            </w:pPr>
            <w:r>
              <w:rPr>
                <w:sz w:val="28"/>
                <w:szCs w:val="28"/>
              </w:rPr>
              <w:t>стр. 11</w:t>
            </w:r>
          </w:p>
          <w:p w:rsidR="00611FBF" w:rsidRDefault="00611FBF">
            <w:pPr>
              <w:rPr>
                <w:sz w:val="28"/>
                <w:szCs w:val="28"/>
              </w:rPr>
            </w:pPr>
            <w:r>
              <w:rPr>
                <w:sz w:val="28"/>
                <w:szCs w:val="28"/>
              </w:rPr>
              <w:t>стр. 11</w:t>
            </w:r>
          </w:p>
          <w:p w:rsidR="00611FBF" w:rsidRDefault="00611FBF">
            <w:pPr>
              <w:rPr>
                <w:sz w:val="28"/>
                <w:szCs w:val="28"/>
              </w:rPr>
            </w:pPr>
            <w:r>
              <w:rPr>
                <w:sz w:val="28"/>
                <w:szCs w:val="28"/>
              </w:rPr>
              <w:t>стр. 13</w:t>
            </w:r>
          </w:p>
          <w:p w:rsidR="00611FBF" w:rsidRDefault="00611FBF">
            <w:pPr>
              <w:rPr>
                <w:sz w:val="28"/>
                <w:szCs w:val="28"/>
              </w:rPr>
            </w:pPr>
            <w:r>
              <w:rPr>
                <w:sz w:val="28"/>
                <w:szCs w:val="28"/>
              </w:rPr>
              <w:t>стр. 14</w:t>
            </w:r>
          </w:p>
          <w:p w:rsidR="00611FBF" w:rsidRDefault="00611FBF">
            <w:pPr>
              <w:rPr>
                <w:sz w:val="28"/>
                <w:szCs w:val="28"/>
              </w:rPr>
            </w:pPr>
            <w:r>
              <w:rPr>
                <w:sz w:val="28"/>
                <w:szCs w:val="28"/>
              </w:rPr>
              <w:t>стр. 15</w:t>
            </w:r>
          </w:p>
          <w:p w:rsidR="00611FBF" w:rsidRDefault="00611FBF">
            <w:pPr>
              <w:rPr>
                <w:sz w:val="28"/>
                <w:szCs w:val="28"/>
              </w:rPr>
            </w:pPr>
          </w:p>
          <w:p w:rsidR="00611FBF" w:rsidRDefault="00611FBF">
            <w:pPr>
              <w:rPr>
                <w:sz w:val="28"/>
                <w:szCs w:val="28"/>
              </w:rPr>
            </w:pPr>
            <w:r>
              <w:rPr>
                <w:sz w:val="28"/>
                <w:szCs w:val="28"/>
              </w:rPr>
              <w:t>стр. 16</w:t>
            </w:r>
          </w:p>
          <w:p w:rsidR="00611FBF" w:rsidRDefault="00611FBF">
            <w:pPr>
              <w:rPr>
                <w:sz w:val="28"/>
                <w:szCs w:val="28"/>
              </w:rPr>
            </w:pPr>
            <w:r>
              <w:rPr>
                <w:sz w:val="28"/>
                <w:szCs w:val="28"/>
              </w:rPr>
              <w:t>стр. 17</w:t>
            </w:r>
          </w:p>
          <w:p w:rsidR="00611FBF" w:rsidRDefault="00611FBF">
            <w:pPr>
              <w:rPr>
                <w:sz w:val="28"/>
                <w:szCs w:val="28"/>
              </w:rPr>
            </w:pPr>
          </w:p>
          <w:p w:rsidR="00611FBF" w:rsidRDefault="00611FBF">
            <w:pPr>
              <w:rPr>
                <w:sz w:val="28"/>
                <w:szCs w:val="28"/>
              </w:rPr>
            </w:pPr>
            <w:r>
              <w:rPr>
                <w:sz w:val="28"/>
                <w:szCs w:val="28"/>
              </w:rPr>
              <w:t>стр.19</w:t>
            </w:r>
          </w:p>
        </w:tc>
      </w:tr>
    </w:tbl>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jc w:val="center"/>
        <w:rPr>
          <w:b/>
          <w:sz w:val="28"/>
          <w:szCs w:val="28"/>
        </w:rPr>
      </w:pPr>
    </w:p>
    <w:p w:rsidR="00611FBF" w:rsidRDefault="00611FBF" w:rsidP="00802B8B">
      <w:pPr>
        <w:autoSpaceDE w:val="0"/>
        <w:autoSpaceDN w:val="0"/>
        <w:adjustRightInd w:val="0"/>
        <w:ind w:firstLine="900"/>
        <w:jc w:val="both"/>
        <w:rPr>
          <w:sz w:val="28"/>
          <w:szCs w:val="28"/>
        </w:rPr>
      </w:pPr>
    </w:p>
    <w:p w:rsidR="00611FBF" w:rsidRDefault="00611FBF" w:rsidP="00802B8B">
      <w:pPr>
        <w:autoSpaceDE w:val="0"/>
        <w:autoSpaceDN w:val="0"/>
        <w:adjustRightInd w:val="0"/>
        <w:ind w:firstLine="900"/>
        <w:jc w:val="both"/>
        <w:rPr>
          <w:sz w:val="28"/>
          <w:szCs w:val="28"/>
        </w:rPr>
      </w:pPr>
    </w:p>
    <w:p w:rsidR="00611FBF" w:rsidRDefault="00611FBF" w:rsidP="00802B8B">
      <w:pPr>
        <w:autoSpaceDE w:val="0"/>
        <w:autoSpaceDN w:val="0"/>
        <w:adjustRightInd w:val="0"/>
        <w:ind w:firstLine="900"/>
        <w:jc w:val="both"/>
        <w:rPr>
          <w:sz w:val="28"/>
          <w:szCs w:val="28"/>
        </w:rPr>
      </w:pPr>
    </w:p>
    <w:p w:rsidR="00611FBF" w:rsidRDefault="00611FBF" w:rsidP="00802B8B">
      <w:pPr>
        <w:autoSpaceDE w:val="0"/>
        <w:autoSpaceDN w:val="0"/>
        <w:adjustRightInd w:val="0"/>
        <w:ind w:firstLine="900"/>
        <w:jc w:val="both"/>
        <w:rPr>
          <w:sz w:val="28"/>
          <w:szCs w:val="28"/>
        </w:rPr>
      </w:pPr>
    </w:p>
    <w:p w:rsidR="00611FBF" w:rsidRDefault="00611FBF" w:rsidP="00802B8B">
      <w:pPr>
        <w:autoSpaceDE w:val="0"/>
        <w:autoSpaceDN w:val="0"/>
        <w:adjustRightInd w:val="0"/>
        <w:ind w:firstLine="900"/>
        <w:jc w:val="both"/>
        <w:rPr>
          <w:sz w:val="28"/>
          <w:szCs w:val="28"/>
        </w:rPr>
      </w:pPr>
    </w:p>
    <w:p w:rsidR="00611FBF" w:rsidRDefault="00611FBF" w:rsidP="00802B8B">
      <w:pPr>
        <w:autoSpaceDE w:val="0"/>
        <w:autoSpaceDN w:val="0"/>
        <w:adjustRightInd w:val="0"/>
        <w:ind w:firstLine="900"/>
        <w:jc w:val="both"/>
        <w:rPr>
          <w:sz w:val="28"/>
          <w:szCs w:val="28"/>
        </w:rPr>
      </w:pPr>
    </w:p>
    <w:p w:rsidR="00611FBF" w:rsidRDefault="00611FBF" w:rsidP="00802B8B">
      <w:pPr>
        <w:autoSpaceDE w:val="0"/>
        <w:autoSpaceDN w:val="0"/>
        <w:adjustRightInd w:val="0"/>
        <w:ind w:firstLine="900"/>
        <w:jc w:val="both"/>
        <w:rPr>
          <w:sz w:val="28"/>
          <w:szCs w:val="28"/>
        </w:rPr>
      </w:pPr>
    </w:p>
    <w:p w:rsidR="00611FBF" w:rsidRDefault="00611FBF" w:rsidP="00802B8B">
      <w:pPr>
        <w:autoSpaceDE w:val="0"/>
        <w:autoSpaceDN w:val="0"/>
        <w:adjustRightInd w:val="0"/>
        <w:ind w:firstLine="900"/>
        <w:jc w:val="both"/>
        <w:rPr>
          <w:sz w:val="28"/>
          <w:szCs w:val="28"/>
        </w:rPr>
      </w:pPr>
    </w:p>
    <w:p w:rsidR="00611FBF" w:rsidRDefault="00611FBF" w:rsidP="00802B8B">
      <w:pPr>
        <w:autoSpaceDE w:val="0"/>
        <w:autoSpaceDN w:val="0"/>
        <w:adjustRightInd w:val="0"/>
        <w:ind w:firstLine="900"/>
        <w:jc w:val="both"/>
        <w:rPr>
          <w:sz w:val="28"/>
          <w:szCs w:val="28"/>
        </w:rPr>
      </w:pPr>
    </w:p>
    <w:p w:rsidR="00611FBF" w:rsidRDefault="00611FBF" w:rsidP="00802B8B">
      <w:pPr>
        <w:autoSpaceDE w:val="0"/>
        <w:autoSpaceDN w:val="0"/>
        <w:adjustRightInd w:val="0"/>
        <w:ind w:firstLine="900"/>
        <w:jc w:val="both"/>
        <w:rPr>
          <w:sz w:val="28"/>
          <w:szCs w:val="28"/>
        </w:rPr>
      </w:pPr>
      <w:r>
        <w:rPr>
          <w:sz w:val="28"/>
          <w:szCs w:val="28"/>
        </w:rPr>
        <w:t>-</w:t>
      </w:r>
    </w:p>
    <w:p w:rsidR="00611FBF" w:rsidRDefault="00611FBF" w:rsidP="00802B8B">
      <w:pPr>
        <w:autoSpaceDE w:val="0"/>
        <w:autoSpaceDN w:val="0"/>
        <w:adjustRightInd w:val="0"/>
        <w:ind w:firstLine="900"/>
        <w:jc w:val="both"/>
        <w:rPr>
          <w:sz w:val="28"/>
          <w:szCs w:val="28"/>
        </w:rPr>
      </w:pPr>
    </w:p>
    <w:p w:rsidR="00611FBF" w:rsidRDefault="00611FBF" w:rsidP="00802B8B">
      <w:pPr>
        <w:autoSpaceDE w:val="0"/>
        <w:autoSpaceDN w:val="0"/>
        <w:adjustRightInd w:val="0"/>
        <w:jc w:val="center"/>
        <w:rPr>
          <w:b/>
          <w:sz w:val="28"/>
          <w:szCs w:val="28"/>
        </w:rPr>
      </w:pPr>
      <w:r>
        <w:rPr>
          <w:b/>
          <w:sz w:val="28"/>
          <w:szCs w:val="28"/>
        </w:rPr>
        <w:lastRenderedPageBreak/>
        <w:t>Общие положения</w:t>
      </w:r>
    </w:p>
    <w:p w:rsidR="00611FBF" w:rsidRDefault="00611FBF" w:rsidP="00802B8B">
      <w:pPr>
        <w:autoSpaceDE w:val="0"/>
        <w:autoSpaceDN w:val="0"/>
        <w:adjustRightInd w:val="0"/>
        <w:ind w:firstLine="900"/>
        <w:jc w:val="both"/>
        <w:rPr>
          <w:sz w:val="28"/>
          <w:szCs w:val="28"/>
        </w:rPr>
      </w:pPr>
    </w:p>
    <w:p w:rsidR="00611FBF" w:rsidRDefault="00611FBF" w:rsidP="00802B8B">
      <w:pPr>
        <w:ind w:right="52" w:firstLine="709"/>
        <w:jc w:val="both"/>
        <w:rPr>
          <w:sz w:val="28"/>
          <w:szCs w:val="28"/>
        </w:rPr>
      </w:pPr>
      <w:r>
        <w:rPr>
          <w:b/>
          <w:sz w:val="28"/>
          <w:szCs w:val="28"/>
        </w:rPr>
        <w:t>Ф</w:t>
      </w:r>
      <w:r>
        <w:rPr>
          <w:b/>
          <w:iCs/>
          <w:sz w:val="28"/>
          <w:szCs w:val="28"/>
        </w:rPr>
        <w:t>едеральный закон от 26.12.2008 N 294-ФЗ (с изменениями)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iCs/>
          <w:sz w:val="28"/>
          <w:szCs w:val="28"/>
        </w:rPr>
        <w:t xml:space="preserve"> (далее - Закон № 294-ФЗ) - б</w:t>
      </w:r>
      <w:r>
        <w:rPr>
          <w:sz w:val="28"/>
          <w:szCs w:val="28"/>
        </w:rPr>
        <w:t>азовый закон, призванный обеспечить права юридических лиц и индивидуальных предпринимателей при осуществлении проверок их деятельности органами контроля (надзора).</w:t>
      </w:r>
    </w:p>
    <w:p w:rsidR="00611FBF" w:rsidRDefault="00611FBF" w:rsidP="00802B8B">
      <w:pPr>
        <w:autoSpaceDE w:val="0"/>
        <w:autoSpaceDN w:val="0"/>
        <w:adjustRightInd w:val="0"/>
        <w:ind w:firstLine="709"/>
        <w:jc w:val="both"/>
        <w:outlineLvl w:val="1"/>
        <w:rPr>
          <w:sz w:val="28"/>
          <w:szCs w:val="28"/>
        </w:rPr>
      </w:pPr>
    </w:p>
    <w:p w:rsidR="00611FBF" w:rsidRDefault="00611FBF" w:rsidP="00802B8B">
      <w:pPr>
        <w:autoSpaceDE w:val="0"/>
        <w:autoSpaceDN w:val="0"/>
        <w:adjustRightInd w:val="0"/>
        <w:ind w:firstLine="709"/>
        <w:jc w:val="both"/>
        <w:rPr>
          <w:sz w:val="28"/>
          <w:szCs w:val="28"/>
        </w:rPr>
      </w:pPr>
      <w:r>
        <w:rPr>
          <w:b/>
          <w:sz w:val="28"/>
          <w:szCs w:val="28"/>
        </w:rPr>
        <w:t>Положения Закона № 294-ФЗ</w:t>
      </w:r>
      <w:r>
        <w:rPr>
          <w:sz w:val="28"/>
          <w:szCs w:val="28"/>
        </w:rPr>
        <w:t xml:space="preserve">, устанавливающие порядок организации и проведения проверок, </w:t>
      </w:r>
      <w:r>
        <w:rPr>
          <w:b/>
          <w:sz w:val="28"/>
          <w:szCs w:val="28"/>
        </w:rPr>
        <w:t>не применяются</w:t>
      </w:r>
      <w:r>
        <w:rPr>
          <w:sz w:val="28"/>
          <w:szCs w:val="28"/>
        </w:rPr>
        <w:t>:</w:t>
      </w:r>
    </w:p>
    <w:p w:rsidR="00611FBF" w:rsidRDefault="00611FBF" w:rsidP="00802B8B">
      <w:pPr>
        <w:numPr>
          <w:ilvl w:val="0"/>
          <w:numId w:val="1"/>
        </w:numPr>
        <w:tabs>
          <w:tab w:val="num" w:pos="1080"/>
        </w:tabs>
        <w:autoSpaceDE w:val="0"/>
        <w:autoSpaceDN w:val="0"/>
        <w:adjustRightInd w:val="0"/>
        <w:ind w:left="0" w:firstLine="720"/>
        <w:jc w:val="both"/>
        <w:rPr>
          <w:sz w:val="28"/>
          <w:szCs w:val="28"/>
        </w:rPr>
      </w:pPr>
      <w:r>
        <w:rPr>
          <w:sz w:val="28"/>
          <w:szCs w:val="28"/>
        </w:rPr>
        <w:t>к мероприятиям по контролю, при проведении которых не требуется взаимодействие уполномоченных контролирующих органов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контроля (надзора);</w:t>
      </w:r>
    </w:p>
    <w:p w:rsidR="00611FBF" w:rsidRDefault="00611FBF" w:rsidP="00802B8B">
      <w:pPr>
        <w:numPr>
          <w:ilvl w:val="0"/>
          <w:numId w:val="1"/>
        </w:numPr>
        <w:tabs>
          <w:tab w:val="num" w:pos="1080"/>
        </w:tabs>
        <w:autoSpaceDE w:val="0"/>
        <w:autoSpaceDN w:val="0"/>
        <w:adjustRightInd w:val="0"/>
        <w:ind w:left="0" w:firstLine="720"/>
        <w:jc w:val="both"/>
        <w:rPr>
          <w:sz w:val="28"/>
          <w:szCs w:val="28"/>
        </w:rPr>
      </w:pPr>
      <w:r>
        <w:rPr>
          <w:sz w:val="28"/>
          <w:szCs w:val="28"/>
        </w:rPr>
        <w:t>при проведении оперативно-разыскных мероприятий, производстве дознания, проведении предварительного следствия;</w:t>
      </w:r>
    </w:p>
    <w:p w:rsidR="00611FBF" w:rsidRDefault="00611FBF" w:rsidP="00802B8B">
      <w:pPr>
        <w:numPr>
          <w:ilvl w:val="0"/>
          <w:numId w:val="1"/>
        </w:numPr>
        <w:tabs>
          <w:tab w:val="num" w:pos="1080"/>
        </w:tabs>
        <w:autoSpaceDE w:val="0"/>
        <w:autoSpaceDN w:val="0"/>
        <w:adjustRightInd w:val="0"/>
        <w:ind w:left="0" w:firstLine="720"/>
        <w:jc w:val="both"/>
        <w:rPr>
          <w:sz w:val="28"/>
          <w:szCs w:val="28"/>
        </w:rPr>
      </w:pPr>
      <w:r>
        <w:rPr>
          <w:sz w:val="28"/>
          <w:szCs w:val="28"/>
        </w:rPr>
        <w:t>при осуществлении прокурорского надзора (за исключением случаев проведения контролирующими органами проверок по требованию прокурора), правосудия и проведении административного расследования;</w:t>
      </w:r>
    </w:p>
    <w:p w:rsidR="00611FBF" w:rsidRDefault="00611FBF" w:rsidP="00802B8B">
      <w:pPr>
        <w:numPr>
          <w:ilvl w:val="0"/>
          <w:numId w:val="1"/>
        </w:numPr>
        <w:tabs>
          <w:tab w:val="num" w:pos="1080"/>
        </w:tabs>
        <w:autoSpaceDE w:val="0"/>
        <w:autoSpaceDN w:val="0"/>
        <w:adjustRightInd w:val="0"/>
        <w:ind w:left="0" w:firstLine="720"/>
        <w:jc w:val="both"/>
        <w:rPr>
          <w:sz w:val="28"/>
          <w:szCs w:val="28"/>
        </w:rPr>
      </w:pPr>
      <w:r>
        <w:rPr>
          <w:sz w:val="28"/>
          <w:szCs w:val="28"/>
        </w:rPr>
        <w:t>при производстве по делам о нарушении антимонопольного законодательства Российской Федерации;</w:t>
      </w:r>
    </w:p>
    <w:p w:rsidR="00611FBF" w:rsidRDefault="00611FBF" w:rsidP="00802B8B">
      <w:pPr>
        <w:numPr>
          <w:ilvl w:val="0"/>
          <w:numId w:val="1"/>
        </w:numPr>
        <w:tabs>
          <w:tab w:val="num" w:pos="1080"/>
        </w:tabs>
        <w:autoSpaceDE w:val="0"/>
        <w:autoSpaceDN w:val="0"/>
        <w:adjustRightInd w:val="0"/>
        <w:ind w:left="0" w:firstLine="720"/>
        <w:jc w:val="both"/>
        <w:rPr>
          <w:sz w:val="28"/>
          <w:szCs w:val="28"/>
        </w:rPr>
      </w:pPr>
      <w:r>
        <w:rPr>
          <w:sz w:val="28"/>
          <w:szCs w:val="28"/>
        </w:rPr>
        <w:t>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611FBF" w:rsidRDefault="00611FBF" w:rsidP="00802B8B">
      <w:pPr>
        <w:numPr>
          <w:ilvl w:val="0"/>
          <w:numId w:val="1"/>
        </w:numPr>
        <w:tabs>
          <w:tab w:val="num" w:pos="1080"/>
        </w:tabs>
        <w:autoSpaceDE w:val="0"/>
        <w:autoSpaceDN w:val="0"/>
        <w:adjustRightInd w:val="0"/>
        <w:ind w:left="0" w:firstLine="720"/>
        <w:jc w:val="both"/>
        <w:rPr>
          <w:sz w:val="28"/>
          <w:szCs w:val="28"/>
        </w:rPr>
      </w:pPr>
      <w:r>
        <w:rPr>
          <w:sz w:val="28"/>
          <w:szCs w:val="28"/>
        </w:rPr>
        <w:t>при расследовании причин возникновения чрезвычайных ситуаций природного и техногенного характера и ликвидации их последствий;</w:t>
      </w:r>
    </w:p>
    <w:p w:rsidR="00611FBF" w:rsidRDefault="00611FBF" w:rsidP="00802B8B">
      <w:pPr>
        <w:numPr>
          <w:ilvl w:val="0"/>
          <w:numId w:val="1"/>
        </w:numPr>
        <w:tabs>
          <w:tab w:val="num" w:pos="1080"/>
        </w:tabs>
        <w:autoSpaceDE w:val="0"/>
        <w:autoSpaceDN w:val="0"/>
        <w:adjustRightInd w:val="0"/>
        <w:ind w:left="0" w:firstLine="720"/>
        <w:jc w:val="both"/>
        <w:rPr>
          <w:sz w:val="28"/>
          <w:szCs w:val="28"/>
        </w:rPr>
      </w:pPr>
      <w:r>
        <w:rPr>
          <w:sz w:val="28"/>
          <w:szCs w:val="28"/>
        </w:rPr>
        <w:t>к мероприятиям по контролю, направленным на противодействие неправомерному использованию инсайдерской информации и манипулированию рынком.</w:t>
      </w:r>
    </w:p>
    <w:p w:rsidR="00611FBF" w:rsidRDefault="00611FBF" w:rsidP="00802B8B">
      <w:pPr>
        <w:autoSpaceDE w:val="0"/>
        <w:autoSpaceDN w:val="0"/>
        <w:adjustRightInd w:val="0"/>
        <w:ind w:firstLine="709"/>
        <w:jc w:val="both"/>
        <w:outlineLvl w:val="1"/>
        <w:rPr>
          <w:sz w:val="28"/>
          <w:szCs w:val="28"/>
        </w:rPr>
      </w:pPr>
      <w:r>
        <w:rPr>
          <w:sz w:val="28"/>
          <w:szCs w:val="28"/>
        </w:rPr>
        <w:t xml:space="preserve">Возникающие в указанных сферах правоотношения регулируются  соответствующими федеральными законами, в частности, Уголовно-процессуальным кодексом РФ, Кодексом РФ об административных правонарушениях, </w:t>
      </w:r>
      <w:hyperlink r:id="rId7" w:history="1">
        <w:r>
          <w:rPr>
            <w:rStyle w:val="a3"/>
            <w:iCs/>
            <w:color w:val="auto"/>
            <w:sz w:val="28"/>
            <w:szCs w:val="28"/>
            <w:u w:val="none"/>
          </w:rPr>
          <w:t>Федеральным законом от 17.01.1992 N 2202-1 "О прокуратуре Российской Федерации"</w:t>
        </w:r>
      </w:hyperlink>
      <w:r>
        <w:rPr>
          <w:iCs/>
          <w:sz w:val="28"/>
          <w:szCs w:val="28"/>
        </w:rPr>
        <w:t xml:space="preserve"> и др.</w:t>
      </w:r>
    </w:p>
    <w:p w:rsidR="00611FBF" w:rsidRDefault="00611FBF" w:rsidP="00802B8B">
      <w:pPr>
        <w:autoSpaceDE w:val="0"/>
        <w:autoSpaceDN w:val="0"/>
        <w:adjustRightInd w:val="0"/>
        <w:ind w:firstLine="900"/>
        <w:jc w:val="center"/>
        <w:rPr>
          <w:sz w:val="28"/>
          <w:szCs w:val="28"/>
        </w:rPr>
      </w:pPr>
    </w:p>
    <w:p w:rsidR="00611FBF" w:rsidRDefault="00611FBF" w:rsidP="00802B8B">
      <w:pPr>
        <w:autoSpaceDE w:val="0"/>
        <w:autoSpaceDN w:val="0"/>
        <w:adjustRightInd w:val="0"/>
        <w:ind w:firstLine="900"/>
        <w:jc w:val="center"/>
        <w:rPr>
          <w:b/>
          <w:sz w:val="28"/>
          <w:szCs w:val="28"/>
        </w:rPr>
      </w:pPr>
    </w:p>
    <w:p w:rsidR="00611FBF" w:rsidRDefault="00611FBF" w:rsidP="00802B8B">
      <w:pPr>
        <w:autoSpaceDE w:val="0"/>
        <w:autoSpaceDN w:val="0"/>
        <w:adjustRightInd w:val="0"/>
        <w:ind w:firstLine="900"/>
        <w:jc w:val="center"/>
        <w:rPr>
          <w:b/>
          <w:sz w:val="28"/>
          <w:szCs w:val="28"/>
        </w:rPr>
      </w:pPr>
    </w:p>
    <w:p w:rsidR="00611FBF" w:rsidRDefault="00611FBF" w:rsidP="00802B8B">
      <w:pPr>
        <w:autoSpaceDE w:val="0"/>
        <w:autoSpaceDN w:val="0"/>
        <w:adjustRightInd w:val="0"/>
        <w:ind w:firstLine="900"/>
        <w:jc w:val="center"/>
        <w:rPr>
          <w:b/>
          <w:sz w:val="28"/>
          <w:szCs w:val="28"/>
        </w:rPr>
      </w:pPr>
    </w:p>
    <w:p w:rsidR="00611FBF" w:rsidRDefault="00611FBF" w:rsidP="00802B8B">
      <w:pPr>
        <w:autoSpaceDE w:val="0"/>
        <w:autoSpaceDN w:val="0"/>
        <w:adjustRightInd w:val="0"/>
        <w:ind w:firstLine="900"/>
        <w:jc w:val="center"/>
        <w:rPr>
          <w:b/>
          <w:sz w:val="28"/>
          <w:szCs w:val="28"/>
        </w:rPr>
      </w:pPr>
    </w:p>
    <w:p w:rsidR="00611FBF" w:rsidRDefault="00611FBF" w:rsidP="00802B8B">
      <w:pPr>
        <w:autoSpaceDE w:val="0"/>
        <w:autoSpaceDN w:val="0"/>
        <w:adjustRightInd w:val="0"/>
        <w:ind w:firstLine="900"/>
        <w:jc w:val="both"/>
        <w:rPr>
          <w:sz w:val="28"/>
          <w:szCs w:val="28"/>
        </w:rPr>
      </w:pPr>
      <w:r>
        <w:rPr>
          <w:b/>
          <w:sz w:val="28"/>
          <w:szCs w:val="28"/>
        </w:rPr>
        <w:lastRenderedPageBreak/>
        <w:t xml:space="preserve">Виды государственного контроля, при осуществлении которых положения Закона № 294-ФЗ  не применяются, предусмотрены ч. 3.1 ст. 1 Закона № 294-ФЗ. </w:t>
      </w:r>
      <w:r>
        <w:rPr>
          <w:sz w:val="28"/>
          <w:szCs w:val="28"/>
        </w:rPr>
        <w:t>Порядок осуществления указанных контрольных (надзорных) полномочий предусмотрен иными нормативными актами. Например, Налоговым и Таможенным кодексами РФ,</w:t>
      </w:r>
      <w:hyperlink r:id="rId8" w:history="1">
        <w:r>
          <w:rPr>
            <w:rStyle w:val="a3"/>
            <w:iCs/>
            <w:color w:val="auto"/>
            <w:sz w:val="28"/>
            <w:szCs w:val="28"/>
            <w:u w:val="none"/>
          </w:rPr>
          <w:t xml:space="preserve"> Законом РФ от 27.11.1992 № 4015-1 "Об организации страхового дела в Российской Федерации"</w:t>
        </w:r>
      </w:hyperlink>
      <w:r>
        <w:rPr>
          <w:iCs/>
          <w:sz w:val="28"/>
          <w:szCs w:val="28"/>
        </w:rPr>
        <w:t xml:space="preserve"> и т.д.</w:t>
      </w:r>
    </w:p>
    <w:p w:rsidR="00611FBF" w:rsidRDefault="00611FBF" w:rsidP="00802B8B">
      <w:pPr>
        <w:autoSpaceDE w:val="0"/>
        <w:autoSpaceDN w:val="0"/>
        <w:adjustRightInd w:val="0"/>
        <w:ind w:firstLine="720"/>
        <w:jc w:val="center"/>
        <w:rPr>
          <w:b/>
          <w:sz w:val="28"/>
          <w:szCs w:val="28"/>
        </w:rPr>
      </w:pPr>
    </w:p>
    <w:p w:rsidR="00611FBF" w:rsidRDefault="00611FBF" w:rsidP="00802B8B">
      <w:pPr>
        <w:autoSpaceDE w:val="0"/>
        <w:autoSpaceDN w:val="0"/>
        <w:adjustRightInd w:val="0"/>
        <w:ind w:firstLine="900"/>
        <w:jc w:val="center"/>
        <w:rPr>
          <w:b/>
          <w:sz w:val="28"/>
          <w:szCs w:val="28"/>
        </w:rPr>
      </w:pPr>
      <w:r>
        <w:rPr>
          <w:b/>
          <w:sz w:val="28"/>
          <w:szCs w:val="28"/>
        </w:rPr>
        <w:t>Виды государственного контроля (надзора),</w:t>
      </w:r>
    </w:p>
    <w:p w:rsidR="00611FBF" w:rsidRDefault="00611FBF" w:rsidP="00802B8B">
      <w:pPr>
        <w:autoSpaceDE w:val="0"/>
        <w:autoSpaceDN w:val="0"/>
        <w:adjustRightInd w:val="0"/>
        <w:ind w:firstLine="900"/>
        <w:jc w:val="center"/>
        <w:rPr>
          <w:b/>
          <w:sz w:val="28"/>
          <w:szCs w:val="28"/>
        </w:rPr>
      </w:pPr>
      <w:r>
        <w:rPr>
          <w:b/>
          <w:sz w:val="28"/>
          <w:szCs w:val="28"/>
        </w:rPr>
        <w:t>осуществляемые с особенностями, установленными другими федеральными законами:</w:t>
      </w:r>
    </w:p>
    <w:p w:rsidR="00611FBF" w:rsidRDefault="00611FBF" w:rsidP="00802B8B">
      <w:pPr>
        <w:pStyle w:val="ConsPlusNormal0"/>
        <w:ind w:right="52" w:firstLine="709"/>
        <w:jc w:val="both"/>
        <w:rPr>
          <w:rFonts w:ascii="Times New Roman" w:hAnsi="Times New Roman" w:cs="Times New Roman"/>
          <w:b/>
          <w:sz w:val="28"/>
          <w:szCs w:val="28"/>
        </w:rPr>
      </w:pP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r>
        <w:t xml:space="preserve"> </w:t>
      </w:r>
      <w:r>
        <w:rPr>
          <w:rFonts w:ascii="Times New Roman" w:hAnsi="Times New Roman" w:cs="Times New Roman"/>
          <w:sz w:val="28"/>
          <w:szCs w:val="28"/>
        </w:rPr>
        <w:t>- ст. 25.1  Федерального закона от 26.07.2006 № 135-ФЗ "О защите конкуренции";</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лицензионный контроль - ст. 19 Федерального закона от 04.05.2011                  № 99-ФЗ  "О лицензировании отдельных видов деятельности";</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контроль (надзор) в сфере миграции - </w:t>
      </w:r>
      <w:r>
        <w:rPr>
          <w:rFonts w:ascii="Times New Roman" w:hAnsi="Times New Roman"/>
          <w:sz w:val="28"/>
          <w:szCs w:val="28"/>
        </w:rPr>
        <w:t xml:space="preserve">ст. 32 </w:t>
      </w:r>
      <w:hyperlink r:id="rId9" w:history="1">
        <w:r>
          <w:rPr>
            <w:rStyle w:val="a3"/>
            <w:rFonts w:ascii="Times New Roman" w:hAnsi="Times New Roman" w:cs="Arial"/>
            <w:iCs/>
            <w:color w:val="auto"/>
            <w:sz w:val="28"/>
            <w:szCs w:val="28"/>
            <w:u w:val="none"/>
          </w:rPr>
          <w:t>Федерального закона от 25.07.2002 № 115-ФЗ "О правовом положении иностранных граждан в Российской Федерации"</w:t>
        </w:r>
      </w:hyperlink>
      <w:r>
        <w:rPr>
          <w:rFonts w:ascii="Times New Roman" w:hAnsi="Times New Roman" w:cs="Times New Roman"/>
          <w:sz w:val="28"/>
          <w:szCs w:val="28"/>
        </w:rPr>
        <w:t>;</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надзор в области связи - ст. 27 Федерального закона от 07.07.2003 № 126-ФЗ «О связи»;</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государственный надзор в сфере рекламы</w:t>
      </w:r>
      <w:r>
        <w:t xml:space="preserve"> - </w:t>
      </w:r>
      <w:r>
        <w:rPr>
          <w:rFonts w:ascii="Times New Roman" w:hAnsi="Times New Roman" w:cs="Times New Roman"/>
          <w:sz w:val="28"/>
          <w:szCs w:val="28"/>
        </w:rPr>
        <w:t>ст. 35.1 Федерального закона от 13.03.2006 № 38-ФЗ  "О рекламе";</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надзор в области безопасности дорожного движения</w:t>
      </w:r>
      <w:r>
        <w:rPr>
          <w:rFonts w:ascii="Times New Roman" w:hAnsi="Times New Roman"/>
          <w:bCs/>
          <w:sz w:val="28"/>
          <w:szCs w:val="28"/>
        </w:rPr>
        <w:t xml:space="preserve"> - ст. 30 Федерального закона от 10.12.1995 № 196-ФЗ "О безопасности дорожного движения"</w:t>
      </w:r>
      <w:r>
        <w:rPr>
          <w:rFonts w:ascii="Times New Roman" w:hAnsi="Times New Roman" w:cs="Times New Roman"/>
          <w:sz w:val="28"/>
          <w:szCs w:val="28"/>
        </w:rPr>
        <w:t>;</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контроль (надзор) в области транспортной безопасности - ст. 11.1 Федерального закона от 09.02.2007 № 16-ФЗ «О транспортной безопасности»;</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r>
        <w:rPr>
          <w:rFonts w:ascii="Times New Roman" w:hAnsi="Times New Roman"/>
          <w:sz w:val="28"/>
          <w:szCs w:val="28"/>
        </w:rPr>
        <w:t xml:space="preserve"> - гл. 57 Трудового кодекса РФ</w:t>
      </w:r>
      <w:r>
        <w:rPr>
          <w:rFonts w:ascii="Times New Roman" w:hAnsi="Times New Roman" w:cs="Times New Roman"/>
          <w:sz w:val="28"/>
          <w:szCs w:val="28"/>
        </w:rPr>
        <w:t>;</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надзор в области промышленной безопасности</w:t>
      </w:r>
      <w:r>
        <w:t xml:space="preserve"> - </w:t>
      </w:r>
      <w:r>
        <w:rPr>
          <w:rFonts w:ascii="Times New Roman" w:hAnsi="Times New Roman" w:cs="Times New Roman"/>
          <w:sz w:val="28"/>
          <w:szCs w:val="28"/>
        </w:rPr>
        <w:t>ст. 16 Федерального закона от 21.07.1997 № 116-ФЗ "О промышленной безопасности опасных производственных объектов";</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надзор в области безопасности гидротехнических сооружений</w:t>
      </w:r>
      <w:r>
        <w:t xml:space="preserve"> - </w:t>
      </w:r>
      <w:r>
        <w:rPr>
          <w:rFonts w:ascii="Times New Roman" w:hAnsi="Times New Roman" w:cs="Times New Roman"/>
          <w:sz w:val="28"/>
          <w:szCs w:val="28"/>
        </w:rPr>
        <w:t>ст. 13 Федерального закона от 21.07.1997 № 117-ФЗ "О безопасности гидротехнических сооружений";</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пожарный надзор</w:t>
      </w:r>
      <w:r>
        <w:t xml:space="preserve"> - </w:t>
      </w:r>
      <w:r>
        <w:rPr>
          <w:rFonts w:ascii="Times New Roman" w:hAnsi="Times New Roman" w:cs="Times New Roman"/>
          <w:sz w:val="28"/>
          <w:szCs w:val="28"/>
        </w:rPr>
        <w:t>ст. 6.1 Федерального закона от 21.12.1994 № 69-ФЗ "О пожарной безопасности";</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государственный строительный надзор</w:t>
      </w:r>
      <w:r>
        <w:rPr>
          <w:rFonts w:ascii="Times New Roman" w:hAnsi="Times New Roman"/>
          <w:sz w:val="28"/>
          <w:szCs w:val="28"/>
        </w:rPr>
        <w:t xml:space="preserve"> - ст. 54 Градостроительного    кодекса РФ</w:t>
      </w:r>
      <w:r>
        <w:rPr>
          <w:rFonts w:ascii="Times New Roman" w:hAnsi="Times New Roman" w:cs="Times New Roman"/>
          <w:sz w:val="28"/>
          <w:szCs w:val="28"/>
        </w:rPr>
        <w:t>;</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lastRenderedPageBreak/>
        <w:t>государственный контроль (надзор) в сферах естественных монополий -            ст. 7 Федерального закона от 17.08.1995 № 147-ФЗ «О естественных монополиях»;</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государственный надзор в области организации и проведения азартных игр</w:t>
      </w:r>
      <w:r>
        <w:t xml:space="preserve"> - </w:t>
      </w:r>
      <w:r>
        <w:rPr>
          <w:rFonts w:ascii="Times New Roman" w:hAnsi="Times New Roman" w:cs="Times New Roman"/>
          <w:sz w:val="28"/>
          <w:szCs w:val="28"/>
        </w:rPr>
        <w:t>ст. 15.1 Федерального закона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надзор за проведением лотерей - </w:t>
      </w:r>
      <w:hyperlink r:id="rId10" w:history="1">
        <w:r>
          <w:rPr>
            <w:rStyle w:val="a3"/>
            <w:rFonts w:ascii="Times New Roman" w:hAnsi="Times New Roman" w:cs="Arial"/>
            <w:iCs/>
            <w:color w:val="auto"/>
            <w:sz w:val="28"/>
            <w:szCs w:val="28"/>
            <w:u w:val="none"/>
          </w:rPr>
          <w:t>ст. 21 Федерального закона от 11.11.2003 № 138-ФЗ "О лотереях"</w:t>
        </w:r>
      </w:hyperlink>
      <w:r>
        <w:rPr>
          <w:rFonts w:ascii="Times New Roman" w:hAnsi="Times New Roman" w:cs="Times New Roman"/>
          <w:sz w:val="28"/>
          <w:szCs w:val="28"/>
        </w:rPr>
        <w:t>;</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региональный государственный жилищный надзор, муниципальный жилищный контроль - ст. 20 Жилищного кодекса Российской Федерации;</w:t>
      </w:r>
    </w:p>
    <w:p w:rsidR="00611FBF" w:rsidRDefault="00611FBF" w:rsidP="00802B8B">
      <w:pPr>
        <w:pStyle w:val="ConsPlusNormal0"/>
        <w:numPr>
          <w:ilvl w:val="1"/>
          <w:numId w:val="2"/>
        </w:numPr>
        <w:tabs>
          <w:tab w:val="num" w:pos="1080"/>
        </w:tabs>
        <w:ind w:left="0" w:right="52" w:firstLine="720"/>
        <w:jc w:val="both"/>
        <w:rPr>
          <w:rFonts w:ascii="Times New Roman" w:hAnsi="Times New Roman" w:cs="Times New Roman"/>
          <w:sz w:val="28"/>
          <w:szCs w:val="28"/>
        </w:rPr>
      </w:pPr>
      <w:r>
        <w:rPr>
          <w:rFonts w:ascii="Times New Roman" w:hAnsi="Times New Roman" w:cs="Times New Roman"/>
          <w:sz w:val="28"/>
          <w:szCs w:val="28"/>
        </w:rPr>
        <w:t>и другие (ч.4 ст. 1 Закона №  294-ФЗ).</w:t>
      </w:r>
    </w:p>
    <w:p w:rsidR="00611FBF" w:rsidRDefault="00611FBF" w:rsidP="00802B8B">
      <w:pPr>
        <w:pStyle w:val="ConsPlusNormal0"/>
        <w:ind w:right="52" w:firstLine="709"/>
        <w:jc w:val="both"/>
        <w:rPr>
          <w:rFonts w:ascii="Times New Roman" w:hAnsi="Times New Roman" w:cs="Times New Roman"/>
          <w:sz w:val="28"/>
          <w:szCs w:val="28"/>
        </w:rPr>
      </w:pPr>
      <w:r>
        <w:rPr>
          <w:rFonts w:ascii="Times New Roman" w:hAnsi="Times New Roman" w:cs="Times New Roman"/>
          <w:b/>
          <w:sz w:val="28"/>
          <w:szCs w:val="28"/>
        </w:rPr>
        <w:t>Особенности</w:t>
      </w:r>
      <w:r>
        <w:rPr>
          <w:rFonts w:ascii="Times New Roman" w:hAnsi="Times New Roman" w:cs="Times New Roman"/>
          <w:sz w:val="28"/>
          <w:szCs w:val="28"/>
        </w:rPr>
        <w:t xml:space="preserve"> </w:t>
      </w:r>
      <w:r>
        <w:rPr>
          <w:rFonts w:ascii="Times New Roman" w:hAnsi="Times New Roman" w:cs="Times New Roman"/>
          <w:b/>
          <w:sz w:val="28"/>
          <w:szCs w:val="28"/>
        </w:rPr>
        <w:t>организации и проведения проверок</w:t>
      </w:r>
      <w:r>
        <w:rPr>
          <w:rFonts w:ascii="Times New Roman" w:hAnsi="Times New Roman" w:cs="Times New Roman"/>
          <w:sz w:val="28"/>
          <w:szCs w:val="28"/>
        </w:rPr>
        <w:t xml:space="preserve"> устанавливаются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w:t>
      </w:r>
    </w:p>
    <w:p w:rsidR="00611FBF" w:rsidRDefault="00611FBF" w:rsidP="00802B8B">
      <w:pPr>
        <w:autoSpaceDE w:val="0"/>
        <w:autoSpaceDN w:val="0"/>
        <w:adjustRightInd w:val="0"/>
        <w:jc w:val="center"/>
        <w:rPr>
          <w:b/>
          <w:sz w:val="28"/>
          <w:szCs w:val="28"/>
        </w:rPr>
      </w:pPr>
    </w:p>
    <w:p w:rsidR="00611FBF" w:rsidRDefault="00611FBF" w:rsidP="00802B8B">
      <w:pPr>
        <w:autoSpaceDE w:val="0"/>
        <w:autoSpaceDN w:val="0"/>
        <w:adjustRightInd w:val="0"/>
        <w:jc w:val="center"/>
        <w:rPr>
          <w:b/>
          <w:sz w:val="28"/>
          <w:szCs w:val="28"/>
        </w:rPr>
      </w:pPr>
      <w:r>
        <w:rPr>
          <w:b/>
          <w:sz w:val="28"/>
          <w:szCs w:val="28"/>
        </w:rPr>
        <w:t>Виды проверок:</w:t>
      </w:r>
    </w:p>
    <w:p w:rsidR="00611FBF" w:rsidRDefault="00611FBF" w:rsidP="00802B8B">
      <w:pPr>
        <w:numPr>
          <w:ilvl w:val="0"/>
          <w:numId w:val="3"/>
        </w:numPr>
        <w:tabs>
          <w:tab w:val="num" w:pos="180"/>
        </w:tabs>
        <w:autoSpaceDE w:val="0"/>
        <w:autoSpaceDN w:val="0"/>
        <w:adjustRightInd w:val="0"/>
        <w:ind w:left="0" w:firstLine="0"/>
        <w:jc w:val="center"/>
        <w:rPr>
          <w:sz w:val="28"/>
          <w:szCs w:val="28"/>
        </w:rPr>
      </w:pPr>
      <w:r>
        <w:rPr>
          <w:sz w:val="28"/>
          <w:szCs w:val="28"/>
        </w:rPr>
        <w:t>плановые - ст. 9 Закона № 294-ФЗ;</w:t>
      </w:r>
    </w:p>
    <w:p w:rsidR="00611FBF" w:rsidRDefault="00611FBF" w:rsidP="00802B8B">
      <w:pPr>
        <w:numPr>
          <w:ilvl w:val="0"/>
          <w:numId w:val="3"/>
        </w:numPr>
        <w:tabs>
          <w:tab w:val="num" w:pos="180"/>
        </w:tabs>
        <w:autoSpaceDE w:val="0"/>
        <w:autoSpaceDN w:val="0"/>
        <w:adjustRightInd w:val="0"/>
        <w:ind w:left="0" w:firstLine="0"/>
        <w:jc w:val="center"/>
        <w:rPr>
          <w:sz w:val="28"/>
          <w:szCs w:val="28"/>
        </w:rPr>
      </w:pPr>
      <w:r>
        <w:rPr>
          <w:sz w:val="28"/>
          <w:szCs w:val="28"/>
        </w:rPr>
        <w:t>внеплановые - ст. 10 Закона № 294-ФЗ</w:t>
      </w:r>
    </w:p>
    <w:p w:rsidR="00611FBF" w:rsidRDefault="00611FBF" w:rsidP="00802B8B">
      <w:pPr>
        <w:autoSpaceDE w:val="0"/>
        <w:autoSpaceDN w:val="0"/>
        <w:adjustRightInd w:val="0"/>
        <w:ind w:firstLine="900"/>
        <w:rPr>
          <w:b/>
          <w:sz w:val="28"/>
          <w:szCs w:val="28"/>
        </w:rPr>
      </w:pPr>
    </w:p>
    <w:p w:rsidR="00611FBF" w:rsidRDefault="00611FBF" w:rsidP="00802B8B">
      <w:pPr>
        <w:autoSpaceDE w:val="0"/>
        <w:autoSpaceDN w:val="0"/>
        <w:adjustRightInd w:val="0"/>
        <w:jc w:val="center"/>
        <w:rPr>
          <w:b/>
          <w:sz w:val="28"/>
          <w:szCs w:val="28"/>
        </w:rPr>
      </w:pPr>
      <w:r>
        <w:rPr>
          <w:b/>
          <w:sz w:val="28"/>
          <w:szCs w:val="28"/>
        </w:rPr>
        <w:t>Плановые проверки</w:t>
      </w:r>
    </w:p>
    <w:p w:rsidR="00611FBF" w:rsidRDefault="00611FBF" w:rsidP="00802B8B">
      <w:pPr>
        <w:autoSpaceDE w:val="0"/>
        <w:autoSpaceDN w:val="0"/>
        <w:adjustRightInd w:val="0"/>
        <w:jc w:val="center"/>
        <w:rPr>
          <w:b/>
          <w:sz w:val="28"/>
          <w:szCs w:val="28"/>
        </w:rPr>
      </w:pPr>
    </w:p>
    <w:p w:rsidR="00611FBF" w:rsidRDefault="00611FBF" w:rsidP="00802B8B">
      <w:pPr>
        <w:autoSpaceDE w:val="0"/>
        <w:autoSpaceDN w:val="0"/>
        <w:adjustRightInd w:val="0"/>
        <w:ind w:firstLine="720"/>
        <w:jc w:val="both"/>
        <w:rPr>
          <w:sz w:val="28"/>
          <w:szCs w:val="28"/>
        </w:rPr>
      </w:pPr>
      <w:r>
        <w:rPr>
          <w:b/>
          <w:sz w:val="28"/>
          <w:szCs w:val="28"/>
        </w:rPr>
        <w:t>Основание проведения</w:t>
      </w:r>
      <w:r>
        <w:rPr>
          <w:sz w:val="28"/>
          <w:szCs w:val="28"/>
        </w:rPr>
        <w:t xml:space="preserve"> - ежегодный план проведения плановых проверок органа контроля (надзора), размещенный на официальном сайте контролирующего органа в сети Интернет либо доведенный до сведения заинтересованных лиц иным доступным способом. </w:t>
      </w:r>
    </w:p>
    <w:p w:rsidR="00611FBF" w:rsidRDefault="00611FBF" w:rsidP="00802B8B">
      <w:pPr>
        <w:autoSpaceDE w:val="0"/>
        <w:autoSpaceDN w:val="0"/>
        <w:adjustRightInd w:val="0"/>
        <w:ind w:firstLine="540"/>
        <w:jc w:val="both"/>
        <w:rPr>
          <w:b/>
          <w:sz w:val="28"/>
          <w:szCs w:val="28"/>
        </w:rPr>
      </w:pPr>
      <w:r>
        <w:rPr>
          <w:sz w:val="28"/>
          <w:szCs w:val="28"/>
        </w:rPr>
        <w:t xml:space="preserve">Ежегодный сводный план проведения плановых проверок размещается на официальном сайте Генеральной прокуратуры Российской Федерации </w:t>
      </w:r>
      <w:hyperlink r:id="rId11" w:history="1">
        <w:r>
          <w:rPr>
            <w:rStyle w:val="a3"/>
            <w:b/>
            <w:sz w:val="28"/>
            <w:szCs w:val="28"/>
          </w:rPr>
          <w:t>www.genproc.gov.ru</w:t>
        </w:r>
      </w:hyperlink>
      <w:r>
        <w:rPr>
          <w:b/>
          <w:sz w:val="28"/>
          <w:szCs w:val="28"/>
        </w:rPr>
        <w:t>.</w:t>
      </w:r>
    </w:p>
    <w:p w:rsidR="00611FBF" w:rsidRDefault="00611FBF" w:rsidP="00802B8B">
      <w:pPr>
        <w:autoSpaceDE w:val="0"/>
        <w:autoSpaceDN w:val="0"/>
        <w:adjustRightInd w:val="0"/>
        <w:ind w:firstLine="720"/>
        <w:jc w:val="both"/>
        <w:rPr>
          <w:sz w:val="28"/>
          <w:szCs w:val="28"/>
        </w:rPr>
      </w:pPr>
      <w:r>
        <w:rPr>
          <w:sz w:val="28"/>
          <w:szCs w:val="28"/>
        </w:rPr>
        <w:t xml:space="preserve">Также планы контролирующих органов, осуществляющих деятельность в области, размещаются на официальном сайте прокуратуры области: </w:t>
      </w:r>
      <w:r>
        <w:rPr>
          <w:b/>
          <w:sz w:val="28"/>
          <w:szCs w:val="28"/>
          <w:lang w:val="en-US"/>
        </w:rPr>
        <w:t>ircproc</w:t>
      </w:r>
      <w:r>
        <w:rPr>
          <w:b/>
          <w:sz w:val="28"/>
          <w:szCs w:val="28"/>
        </w:rPr>
        <w:t>.</w:t>
      </w:r>
      <w:r>
        <w:rPr>
          <w:b/>
          <w:sz w:val="28"/>
          <w:szCs w:val="28"/>
          <w:lang w:val="en-US"/>
        </w:rPr>
        <w:t>ru</w:t>
      </w:r>
      <w:r>
        <w:rPr>
          <w:b/>
          <w:sz w:val="28"/>
          <w:szCs w:val="28"/>
        </w:rPr>
        <w:t>.</w:t>
      </w:r>
    </w:p>
    <w:p w:rsidR="00611FBF" w:rsidRDefault="00611FBF" w:rsidP="00802B8B">
      <w:pPr>
        <w:autoSpaceDE w:val="0"/>
        <w:autoSpaceDN w:val="0"/>
        <w:adjustRightInd w:val="0"/>
        <w:ind w:firstLine="540"/>
        <w:jc w:val="both"/>
        <w:rPr>
          <w:sz w:val="28"/>
          <w:szCs w:val="28"/>
        </w:rPr>
      </w:pPr>
      <w:r>
        <w:rPr>
          <w:sz w:val="28"/>
          <w:szCs w:val="28"/>
        </w:rPr>
        <w:t xml:space="preserve">Плановая проверка проводится </w:t>
      </w:r>
      <w:r>
        <w:rPr>
          <w:b/>
          <w:sz w:val="28"/>
          <w:szCs w:val="28"/>
        </w:rPr>
        <w:t>один</w:t>
      </w:r>
      <w:r>
        <w:rPr>
          <w:sz w:val="28"/>
          <w:szCs w:val="28"/>
        </w:rPr>
        <w:t xml:space="preserve"> </w:t>
      </w:r>
      <w:r>
        <w:rPr>
          <w:b/>
          <w:sz w:val="28"/>
          <w:szCs w:val="28"/>
        </w:rPr>
        <w:t>раз в три года</w:t>
      </w:r>
      <w:r>
        <w:rPr>
          <w:sz w:val="28"/>
          <w:szCs w:val="28"/>
        </w:rPr>
        <w:t xml:space="preserve">. </w:t>
      </w:r>
    </w:p>
    <w:p w:rsidR="00611FBF" w:rsidRDefault="00611FBF" w:rsidP="00802B8B">
      <w:pPr>
        <w:autoSpaceDE w:val="0"/>
        <w:autoSpaceDN w:val="0"/>
        <w:adjustRightInd w:val="0"/>
        <w:ind w:firstLine="540"/>
        <w:jc w:val="both"/>
        <w:rPr>
          <w:sz w:val="28"/>
          <w:szCs w:val="28"/>
        </w:rPr>
      </w:pPr>
      <w:r>
        <w:rPr>
          <w:b/>
          <w:sz w:val="28"/>
          <w:szCs w:val="28"/>
        </w:rPr>
        <w:t>Основанием</w:t>
      </w:r>
      <w:r>
        <w:rPr>
          <w:sz w:val="28"/>
          <w:szCs w:val="28"/>
        </w:rPr>
        <w:t xml:space="preserve"> для включения плановой проверки в ежегодный план является </w:t>
      </w:r>
      <w:r>
        <w:rPr>
          <w:b/>
          <w:sz w:val="28"/>
          <w:szCs w:val="28"/>
        </w:rPr>
        <w:t>истечение трех лет со дня:</w:t>
      </w:r>
    </w:p>
    <w:p w:rsidR="00611FBF" w:rsidRDefault="00611FBF" w:rsidP="00802B8B">
      <w:pPr>
        <w:numPr>
          <w:ilvl w:val="1"/>
          <w:numId w:val="4"/>
        </w:numPr>
        <w:tabs>
          <w:tab w:val="num" w:pos="900"/>
        </w:tabs>
        <w:autoSpaceDE w:val="0"/>
        <w:autoSpaceDN w:val="0"/>
        <w:adjustRightInd w:val="0"/>
        <w:ind w:left="0" w:firstLine="540"/>
        <w:jc w:val="both"/>
        <w:rPr>
          <w:sz w:val="28"/>
          <w:szCs w:val="28"/>
        </w:rPr>
      </w:pPr>
      <w:r>
        <w:rPr>
          <w:sz w:val="28"/>
          <w:szCs w:val="28"/>
        </w:rPr>
        <w:t>государственной регистрации хозяйствующего субъекта;</w:t>
      </w:r>
    </w:p>
    <w:p w:rsidR="00611FBF" w:rsidRDefault="00611FBF" w:rsidP="00802B8B">
      <w:pPr>
        <w:numPr>
          <w:ilvl w:val="1"/>
          <w:numId w:val="4"/>
        </w:numPr>
        <w:tabs>
          <w:tab w:val="num" w:pos="900"/>
        </w:tabs>
        <w:autoSpaceDE w:val="0"/>
        <w:autoSpaceDN w:val="0"/>
        <w:adjustRightInd w:val="0"/>
        <w:ind w:left="0" w:firstLine="540"/>
        <w:jc w:val="both"/>
        <w:rPr>
          <w:sz w:val="28"/>
          <w:szCs w:val="28"/>
        </w:rPr>
      </w:pPr>
      <w:r>
        <w:rPr>
          <w:sz w:val="28"/>
          <w:szCs w:val="28"/>
        </w:rPr>
        <w:t>окончания проведения последней плановой проверки хозяйствующего субъекта;</w:t>
      </w:r>
    </w:p>
    <w:p w:rsidR="00611FBF" w:rsidRDefault="00611FBF" w:rsidP="00802B8B">
      <w:pPr>
        <w:numPr>
          <w:ilvl w:val="1"/>
          <w:numId w:val="4"/>
        </w:numPr>
        <w:tabs>
          <w:tab w:val="num" w:pos="900"/>
        </w:tabs>
        <w:autoSpaceDE w:val="0"/>
        <w:autoSpaceDN w:val="0"/>
        <w:adjustRightInd w:val="0"/>
        <w:ind w:left="0" w:firstLine="540"/>
        <w:jc w:val="both"/>
        <w:rPr>
          <w:sz w:val="28"/>
          <w:szCs w:val="28"/>
        </w:rPr>
      </w:pPr>
      <w:r>
        <w:rPr>
          <w:sz w:val="28"/>
          <w:szCs w:val="28"/>
        </w:rPr>
        <w:t xml:space="preserve">начала осуществления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w:t>
      </w:r>
      <w:r>
        <w:rPr>
          <w:sz w:val="28"/>
          <w:szCs w:val="28"/>
        </w:rPr>
        <w:lastRenderedPageBreak/>
        <w:t>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11FBF" w:rsidRDefault="00611FBF" w:rsidP="00802B8B">
      <w:pPr>
        <w:autoSpaceDE w:val="0"/>
        <w:autoSpaceDN w:val="0"/>
        <w:adjustRightInd w:val="0"/>
        <w:ind w:firstLine="540"/>
        <w:jc w:val="both"/>
        <w:rPr>
          <w:b/>
          <w:sz w:val="28"/>
          <w:szCs w:val="28"/>
        </w:rPr>
      </w:pPr>
    </w:p>
    <w:p w:rsidR="00611FBF" w:rsidRDefault="00611FBF" w:rsidP="00802B8B">
      <w:pPr>
        <w:autoSpaceDE w:val="0"/>
        <w:autoSpaceDN w:val="0"/>
        <w:adjustRightInd w:val="0"/>
        <w:ind w:firstLine="720"/>
        <w:jc w:val="both"/>
        <w:rPr>
          <w:b/>
          <w:sz w:val="28"/>
          <w:szCs w:val="28"/>
          <w:u w:val="single"/>
        </w:rPr>
      </w:pPr>
      <w:r>
        <w:rPr>
          <w:b/>
          <w:sz w:val="28"/>
          <w:szCs w:val="28"/>
          <w:u w:val="single"/>
        </w:rPr>
        <w:t>Исключение</w:t>
      </w:r>
    </w:p>
    <w:p w:rsidR="00611FBF" w:rsidRDefault="00611FBF" w:rsidP="00802B8B">
      <w:pPr>
        <w:autoSpaceDE w:val="0"/>
        <w:autoSpaceDN w:val="0"/>
        <w:adjustRightInd w:val="0"/>
        <w:ind w:firstLine="720"/>
        <w:jc w:val="both"/>
        <w:rPr>
          <w:sz w:val="28"/>
          <w:szCs w:val="28"/>
        </w:rPr>
      </w:pPr>
      <w:r>
        <w:rPr>
          <w:sz w:val="28"/>
          <w:szCs w:val="28"/>
        </w:rPr>
        <w:t xml:space="preserve">В отношении хозяйствующих субъектов, осуществляющих виды деятельности </w:t>
      </w:r>
      <w:r>
        <w:rPr>
          <w:b/>
          <w:sz w:val="28"/>
          <w:szCs w:val="28"/>
        </w:rPr>
        <w:t>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w:t>
      </w:r>
      <w:r>
        <w:rPr>
          <w:sz w:val="28"/>
          <w:szCs w:val="28"/>
        </w:rPr>
        <w:t xml:space="preserve">, плановые проверки могут проводиться два и более раза в три года. </w:t>
      </w:r>
      <w:hyperlink r:id="rId12" w:history="1">
        <w:r>
          <w:rPr>
            <w:rStyle w:val="a3"/>
            <w:color w:val="auto"/>
            <w:sz w:val="28"/>
            <w:szCs w:val="28"/>
            <w:u w:val="none"/>
          </w:rPr>
          <w:t>Перечень</w:t>
        </w:r>
      </w:hyperlink>
      <w:r>
        <w:rPr>
          <w:sz w:val="28"/>
          <w:szCs w:val="28"/>
        </w:rPr>
        <w:t xml:space="preserve"> таких видов деятельности и периодичность их плановых проверок установлен постановлением Правительством Российской Федерации от 23.11.2009  № 944 (с изменениями).</w:t>
      </w:r>
    </w:p>
    <w:p w:rsidR="00611FBF" w:rsidRDefault="00611FBF" w:rsidP="00802B8B">
      <w:pPr>
        <w:autoSpaceDE w:val="0"/>
        <w:autoSpaceDN w:val="0"/>
        <w:adjustRightInd w:val="0"/>
        <w:ind w:firstLine="720"/>
        <w:jc w:val="both"/>
        <w:rPr>
          <w:sz w:val="28"/>
          <w:szCs w:val="28"/>
        </w:rPr>
      </w:pPr>
    </w:p>
    <w:p w:rsidR="00611FBF" w:rsidRDefault="00611FBF" w:rsidP="00802B8B">
      <w:pPr>
        <w:autoSpaceDE w:val="0"/>
        <w:autoSpaceDN w:val="0"/>
        <w:adjustRightInd w:val="0"/>
        <w:jc w:val="center"/>
        <w:rPr>
          <w:b/>
          <w:sz w:val="28"/>
          <w:szCs w:val="28"/>
        </w:rPr>
      </w:pPr>
      <w:r>
        <w:rPr>
          <w:b/>
          <w:sz w:val="28"/>
          <w:szCs w:val="28"/>
        </w:rPr>
        <w:t>Внеплановые проверки</w:t>
      </w:r>
    </w:p>
    <w:p w:rsidR="00611FBF" w:rsidRDefault="00611FBF" w:rsidP="00802B8B">
      <w:pPr>
        <w:autoSpaceDE w:val="0"/>
        <w:autoSpaceDN w:val="0"/>
        <w:adjustRightInd w:val="0"/>
        <w:jc w:val="center"/>
        <w:rPr>
          <w:b/>
          <w:sz w:val="28"/>
          <w:szCs w:val="28"/>
        </w:rPr>
      </w:pP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3420"/>
      </w:tblGrid>
      <w:tr w:rsidR="00611FBF">
        <w:tc>
          <w:tcPr>
            <w:tcW w:w="7128" w:type="dxa"/>
            <w:vAlign w:val="center"/>
          </w:tcPr>
          <w:p w:rsidR="00611FBF" w:rsidRDefault="00611FBF">
            <w:pPr>
              <w:autoSpaceDE w:val="0"/>
              <w:autoSpaceDN w:val="0"/>
              <w:adjustRightInd w:val="0"/>
              <w:jc w:val="center"/>
              <w:rPr>
                <w:b/>
              </w:rPr>
            </w:pPr>
            <w:r>
              <w:rPr>
                <w:b/>
              </w:rPr>
              <w:t>Основание</w:t>
            </w:r>
          </w:p>
        </w:tc>
        <w:tc>
          <w:tcPr>
            <w:tcW w:w="3420" w:type="dxa"/>
          </w:tcPr>
          <w:p w:rsidR="00611FBF" w:rsidRDefault="00611FBF">
            <w:pPr>
              <w:autoSpaceDE w:val="0"/>
              <w:autoSpaceDN w:val="0"/>
              <w:adjustRightInd w:val="0"/>
              <w:jc w:val="center"/>
              <w:rPr>
                <w:b/>
              </w:rPr>
            </w:pPr>
            <w:r>
              <w:rPr>
                <w:b/>
              </w:rPr>
              <w:t>Согласование с органами прокуратуры</w:t>
            </w:r>
          </w:p>
        </w:tc>
      </w:tr>
      <w:tr w:rsidR="00611FBF">
        <w:tc>
          <w:tcPr>
            <w:tcW w:w="7128" w:type="dxa"/>
          </w:tcPr>
          <w:p w:rsidR="00611FBF" w:rsidRDefault="00611FBF">
            <w:pPr>
              <w:autoSpaceDE w:val="0"/>
              <w:autoSpaceDN w:val="0"/>
              <w:adjustRightInd w:val="0"/>
              <w:ind w:firstLine="360"/>
              <w:jc w:val="both"/>
            </w:pPr>
            <w:r>
              <w:t>истечение срока исполнения хозяйствующим субъектом ранее выданного предписания об устранении выявленного нарушения;</w:t>
            </w:r>
          </w:p>
        </w:tc>
        <w:tc>
          <w:tcPr>
            <w:tcW w:w="3420" w:type="dxa"/>
            <w:vAlign w:val="center"/>
          </w:tcPr>
          <w:p w:rsidR="00611FBF" w:rsidRDefault="00611FBF">
            <w:pPr>
              <w:autoSpaceDE w:val="0"/>
              <w:autoSpaceDN w:val="0"/>
              <w:adjustRightInd w:val="0"/>
              <w:jc w:val="center"/>
            </w:pPr>
            <w:r>
              <w:t>не требуется</w:t>
            </w:r>
          </w:p>
        </w:tc>
      </w:tr>
      <w:tr w:rsidR="00611FBF">
        <w:trPr>
          <w:trHeight w:val="4979"/>
        </w:trPr>
        <w:tc>
          <w:tcPr>
            <w:tcW w:w="7128" w:type="dxa"/>
          </w:tcPr>
          <w:p w:rsidR="00611FBF" w:rsidRDefault="00611FBF">
            <w:pPr>
              <w:autoSpaceDE w:val="0"/>
              <w:autoSpaceDN w:val="0"/>
              <w:adjustRightInd w:val="0"/>
              <w:ind w:firstLine="360"/>
              <w:jc w:val="both"/>
            </w:pPr>
            <w:r>
              <w:t>поступление в контролирующие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1FBF" w:rsidRDefault="00611FBF">
            <w:pPr>
              <w:autoSpaceDE w:val="0"/>
              <w:autoSpaceDN w:val="0"/>
              <w:adjustRightInd w:val="0"/>
              <w:ind w:firstLine="36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11FBF" w:rsidRDefault="00611FBF">
            <w:pPr>
              <w:autoSpaceDE w:val="0"/>
              <w:autoSpaceDN w:val="0"/>
              <w:adjustRightInd w:val="0"/>
              <w:ind w:firstLine="36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11FBF" w:rsidRDefault="00611FBF">
            <w:pPr>
              <w:autoSpaceDE w:val="0"/>
              <w:autoSpaceDN w:val="0"/>
              <w:adjustRightInd w:val="0"/>
              <w:ind w:firstLine="360"/>
              <w:jc w:val="both"/>
            </w:pPr>
            <w:r>
              <w:t>в) нарушение прав потребителей (в случае обращения граждан, права которых нарушены);</w:t>
            </w:r>
          </w:p>
        </w:tc>
        <w:tc>
          <w:tcPr>
            <w:tcW w:w="3420" w:type="dxa"/>
          </w:tcPr>
          <w:p w:rsidR="00611FBF" w:rsidRDefault="00611FBF">
            <w:pPr>
              <w:autoSpaceDE w:val="0"/>
              <w:autoSpaceDN w:val="0"/>
              <w:adjustRightInd w:val="0"/>
              <w:jc w:val="center"/>
            </w:pPr>
          </w:p>
          <w:p w:rsidR="00611FBF" w:rsidRDefault="00611FBF">
            <w:pPr>
              <w:autoSpaceDE w:val="0"/>
              <w:autoSpaceDN w:val="0"/>
              <w:adjustRightInd w:val="0"/>
              <w:jc w:val="center"/>
            </w:pPr>
          </w:p>
          <w:p w:rsidR="00611FBF" w:rsidRDefault="00611FBF">
            <w:pPr>
              <w:autoSpaceDE w:val="0"/>
              <w:autoSpaceDN w:val="0"/>
              <w:adjustRightInd w:val="0"/>
              <w:jc w:val="center"/>
            </w:pPr>
          </w:p>
          <w:p w:rsidR="00611FBF" w:rsidRDefault="00611FBF">
            <w:pPr>
              <w:autoSpaceDE w:val="0"/>
              <w:autoSpaceDN w:val="0"/>
              <w:adjustRightInd w:val="0"/>
              <w:jc w:val="center"/>
            </w:pPr>
          </w:p>
          <w:p w:rsidR="00611FBF" w:rsidRDefault="00611FBF">
            <w:pPr>
              <w:autoSpaceDE w:val="0"/>
              <w:autoSpaceDN w:val="0"/>
              <w:adjustRightInd w:val="0"/>
              <w:jc w:val="center"/>
            </w:pPr>
          </w:p>
          <w:p w:rsidR="00611FBF" w:rsidRDefault="00611FBF">
            <w:pPr>
              <w:autoSpaceDE w:val="0"/>
              <w:autoSpaceDN w:val="0"/>
              <w:adjustRightInd w:val="0"/>
              <w:jc w:val="center"/>
            </w:pPr>
            <w:r>
              <w:t>требуется</w:t>
            </w:r>
          </w:p>
          <w:p w:rsidR="00611FBF" w:rsidRDefault="00611FBF">
            <w:pPr>
              <w:autoSpaceDE w:val="0"/>
              <w:autoSpaceDN w:val="0"/>
              <w:adjustRightInd w:val="0"/>
              <w:jc w:val="center"/>
            </w:pPr>
          </w:p>
          <w:p w:rsidR="00611FBF" w:rsidRDefault="00611FBF">
            <w:pPr>
              <w:autoSpaceDE w:val="0"/>
              <w:autoSpaceDN w:val="0"/>
              <w:adjustRightInd w:val="0"/>
              <w:jc w:val="center"/>
            </w:pPr>
          </w:p>
          <w:p w:rsidR="00611FBF" w:rsidRDefault="00611FBF">
            <w:pPr>
              <w:autoSpaceDE w:val="0"/>
              <w:autoSpaceDN w:val="0"/>
              <w:adjustRightInd w:val="0"/>
              <w:jc w:val="center"/>
            </w:pPr>
          </w:p>
          <w:p w:rsidR="00611FBF" w:rsidRDefault="00611FBF">
            <w:pPr>
              <w:autoSpaceDE w:val="0"/>
              <w:autoSpaceDN w:val="0"/>
              <w:adjustRightInd w:val="0"/>
              <w:jc w:val="center"/>
            </w:pPr>
          </w:p>
          <w:p w:rsidR="00611FBF" w:rsidRDefault="00611FBF">
            <w:pPr>
              <w:autoSpaceDE w:val="0"/>
              <w:autoSpaceDN w:val="0"/>
              <w:adjustRightInd w:val="0"/>
              <w:jc w:val="center"/>
            </w:pPr>
          </w:p>
          <w:p w:rsidR="00611FBF" w:rsidRDefault="00611FBF">
            <w:pPr>
              <w:autoSpaceDE w:val="0"/>
              <w:autoSpaceDN w:val="0"/>
              <w:adjustRightInd w:val="0"/>
              <w:jc w:val="center"/>
            </w:pPr>
            <w:r>
              <w:t>требуется</w:t>
            </w:r>
          </w:p>
          <w:p w:rsidR="00611FBF" w:rsidRDefault="00611FBF">
            <w:pPr>
              <w:autoSpaceDE w:val="0"/>
              <w:autoSpaceDN w:val="0"/>
              <w:adjustRightInd w:val="0"/>
              <w:jc w:val="center"/>
            </w:pPr>
          </w:p>
          <w:p w:rsidR="00611FBF" w:rsidRDefault="00611FBF">
            <w:pPr>
              <w:autoSpaceDE w:val="0"/>
              <w:autoSpaceDN w:val="0"/>
              <w:adjustRightInd w:val="0"/>
              <w:jc w:val="center"/>
            </w:pPr>
          </w:p>
          <w:p w:rsidR="00611FBF" w:rsidRDefault="00611FBF">
            <w:pPr>
              <w:autoSpaceDE w:val="0"/>
              <w:autoSpaceDN w:val="0"/>
              <w:adjustRightInd w:val="0"/>
              <w:jc w:val="center"/>
            </w:pPr>
          </w:p>
          <w:p w:rsidR="00611FBF" w:rsidRDefault="00611FBF">
            <w:pPr>
              <w:autoSpaceDE w:val="0"/>
              <w:autoSpaceDN w:val="0"/>
              <w:adjustRightInd w:val="0"/>
              <w:jc w:val="center"/>
            </w:pPr>
          </w:p>
          <w:p w:rsidR="00611FBF" w:rsidRDefault="00611FBF">
            <w:pPr>
              <w:autoSpaceDE w:val="0"/>
              <w:autoSpaceDN w:val="0"/>
              <w:adjustRightInd w:val="0"/>
              <w:jc w:val="center"/>
            </w:pPr>
            <w:r>
              <w:t>не требуется</w:t>
            </w:r>
          </w:p>
          <w:p w:rsidR="00611FBF" w:rsidRDefault="00611FBF">
            <w:pPr>
              <w:autoSpaceDE w:val="0"/>
              <w:autoSpaceDN w:val="0"/>
              <w:adjustRightInd w:val="0"/>
              <w:jc w:val="center"/>
            </w:pPr>
          </w:p>
        </w:tc>
      </w:tr>
      <w:tr w:rsidR="00611FBF">
        <w:tc>
          <w:tcPr>
            <w:tcW w:w="7128" w:type="dxa"/>
          </w:tcPr>
          <w:p w:rsidR="00611FBF" w:rsidRDefault="00611FBF">
            <w:pPr>
              <w:autoSpaceDE w:val="0"/>
              <w:autoSpaceDN w:val="0"/>
              <w:adjustRightInd w:val="0"/>
              <w:ind w:firstLine="360"/>
              <w:jc w:val="both"/>
            </w:pPr>
            <w: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c>
          <w:tcPr>
            <w:tcW w:w="3420" w:type="dxa"/>
            <w:vAlign w:val="center"/>
          </w:tcPr>
          <w:p w:rsidR="00611FBF" w:rsidRDefault="00611FBF">
            <w:pPr>
              <w:autoSpaceDE w:val="0"/>
              <w:autoSpaceDN w:val="0"/>
              <w:adjustRightInd w:val="0"/>
              <w:jc w:val="center"/>
            </w:pPr>
            <w:r>
              <w:t>не требуется</w:t>
            </w:r>
          </w:p>
          <w:p w:rsidR="00611FBF" w:rsidRDefault="00611FBF">
            <w:pPr>
              <w:autoSpaceDE w:val="0"/>
              <w:autoSpaceDN w:val="0"/>
              <w:adjustRightInd w:val="0"/>
              <w:jc w:val="center"/>
            </w:pPr>
          </w:p>
        </w:tc>
      </w:tr>
    </w:tbl>
    <w:p w:rsidR="00611FBF" w:rsidRDefault="00611FBF" w:rsidP="00802B8B">
      <w:pPr>
        <w:autoSpaceDE w:val="0"/>
        <w:autoSpaceDN w:val="0"/>
        <w:adjustRightInd w:val="0"/>
        <w:ind w:firstLine="720"/>
        <w:jc w:val="both"/>
        <w:rPr>
          <w:b/>
          <w:bCs/>
          <w:sz w:val="28"/>
          <w:szCs w:val="28"/>
        </w:rPr>
      </w:pPr>
    </w:p>
    <w:p w:rsidR="00611FBF" w:rsidRDefault="00611FBF" w:rsidP="00802B8B">
      <w:pPr>
        <w:autoSpaceDE w:val="0"/>
        <w:autoSpaceDN w:val="0"/>
        <w:adjustRightInd w:val="0"/>
        <w:ind w:firstLine="720"/>
        <w:jc w:val="both"/>
        <w:rPr>
          <w:bCs/>
          <w:sz w:val="28"/>
          <w:szCs w:val="28"/>
        </w:rPr>
      </w:pPr>
      <w:r>
        <w:rPr>
          <w:b/>
          <w:bCs/>
          <w:sz w:val="28"/>
          <w:szCs w:val="28"/>
        </w:rPr>
        <w:t>Обращения и заявления, не позволяющие установить лицо,</w:t>
      </w:r>
      <w:r>
        <w:rPr>
          <w:bCs/>
          <w:sz w:val="28"/>
          <w:szCs w:val="28"/>
        </w:rPr>
        <w:t xml:space="preserve"> обратившееся в контролирующий орган, </w:t>
      </w:r>
      <w:r>
        <w:rPr>
          <w:b/>
          <w:bCs/>
          <w:sz w:val="28"/>
          <w:szCs w:val="28"/>
        </w:rPr>
        <w:t>не могут</w:t>
      </w:r>
      <w:r>
        <w:rPr>
          <w:bCs/>
          <w:sz w:val="28"/>
          <w:szCs w:val="28"/>
        </w:rPr>
        <w:t xml:space="preserve"> служить основанием для проведения внеплановой проверки.</w:t>
      </w:r>
    </w:p>
    <w:p w:rsidR="00611FBF" w:rsidRDefault="00611FBF" w:rsidP="00802B8B">
      <w:pPr>
        <w:autoSpaceDE w:val="0"/>
        <w:autoSpaceDN w:val="0"/>
        <w:adjustRightInd w:val="0"/>
        <w:ind w:firstLine="900"/>
        <w:jc w:val="center"/>
        <w:rPr>
          <w:b/>
          <w:sz w:val="28"/>
          <w:szCs w:val="28"/>
        </w:rPr>
      </w:pPr>
      <w:r>
        <w:rPr>
          <w:b/>
          <w:sz w:val="28"/>
          <w:szCs w:val="28"/>
        </w:rPr>
        <w:lastRenderedPageBreak/>
        <w:t xml:space="preserve">Согласование внеплановых выездных проверок </w:t>
      </w:r>
    </w:p>
    <w:p w:rsidR="00611FBF" w:rsidRDefault="00611FBF" w:rsidP="00802B8B">
      <w:pPr>
        <w:autoSpaceDE w:val="0"/>
        <w:autoSpaceDN w:val="0"/>
        <w:adjustRightInd w:val="0"/>
        <w:ind w:firstLine="900"/>
        <w:jc w:val="center"/>
        <w:rPr>
          <w:b/>
          <w:sz w:val="28"/>
          <w:szCs w:val="28"/>
        </w:rPr>
      </w:pPr>
      <w:r>
        <w:rPr>
          <w:b/>
          <w:sz w:val="28"/>
          <w:szCs w:val="28"/>
        </w:rPr>
        <w:t>с органами прокуратуры</w:t>
      </w:r>
    </w:p>
    <w:p w:rsidR="00611FBF" w:rsidRDefault="00611FBF" w:rsidP="00802B8B">
      <w:pPr>
        <w:autoSpaceDE w:val="0"/>
        <w:autoSpaceDN w:val="0"/>
        <w:adjustRightInd w:val="0"/>
        <w:ind w:firstLine="540"/>
        <w:rPr>
          <w:bCs/>
          <w:sz w:val="28"/>
          <w:szCs w:val="28"/>
        </w:rPr>
      </w:pPr>
    </w:p>
    <w:p w:rsidR="00611FBF" w:rsidRDefault="00611FBF" w:rsidP="00802B8B">
      <w:pPr>
        <w:autoSpaceDE w:val="0"/>
        <w:autoSpaceDN w:val="0"/>
        <w:adjustRightInd w:val="0"/>
        <w:ind w:firstLine="720"/>
        <w:jc w:val="both"/>
        <w:rPr>
          <w:bCs/>
          <w:sz w:val="28"/>
          <w:szCs w:val="28"/>
        </w:rPr>
      </w:pPr>
      <w:r>
        <w:rPr>
          <w:bCs/>
          <w:sz w:val="28"/>
          <w:szCs w:val="28"/>
        </w:rPr>
        <w:t>Решение о согласовании или об отказе в согласовании проведения внеплановой выездной проверки юридического лица, индивидуального предпринимателя принимается прокурором (его заместителем)</w:t>
      </w:r>
      <w:r>
        <w:rPr>
          <w:sz w:val="28"/>
          <w:szCs w:val="28"/>
        </w:rPr>
        <w:t xml:space="preserve"> </w:t>
      </w:r>
      <w:r>
        <w:rPr>
          <w:bCs/>
          <w:sz w:val="28"/>
          <w:szCs w:val="28"/>
        </w:rPr>
        <w:t>по результатам рассмотрения заявления контролирующего органа о согласовании её проведения и прилагаемых к нему документов.</w:t>
      </w:r>
    </w:p>
    <w:p w:rsidR="00611FBF" w:rsidRDefault="00611FBF" w:rsidP="00802B8B">
      <w:pPr>
        <w:autoSpaceDE w:val="0"/>
        <w:autoSpaceDN w:val="0"/>
        <w:adjustRightInd w:val="0"/>
        <w:ind w:firstLine="720"/>
        <w:jc w:val="both"/>
        <w:rPr>
          <w:bCs/>
          <w:iCs/>
          <w:sz w:val="28"/>
          <w:szCs w:val="28"/>
        </w:rPr>
      </w:pPr>
      <w:r>
        <w:rPr>
          <w:b/>
          <w:bCs/>
          <w:iCs/>
          <w:sz w:val="28"/>
          <w:szCs w:val="28"/>
        </w:rPr>
        <w:t>Решение прокурора (его заместителя)</w:t>
      </w:r>
      <w:r>
        <w:rPr>
          <w:bCs/>
          <w:iCs/>
          <w:sz w:val="28"/>
          <w:szCs w:val="28"/>
        </w:rPr>
        <w:t xml:space="preserve"> содержит: наименование органа прокуратуры, ФИО и подпись прокурора, гербовую печать органа прокуратуры, наименование, ИНН, адрес  </w:t>
      </w:r>
      <w:r>
        <w:rPr>
          <w:sz w:val="28"/>
          <w:szCs w:val="28"/>
        </w:rPr>
        <w:t>юридического лица или индивидуального предпринимателя</w:t>
      </w:r>
      <w:r>
        <w:rPr>
          <w:bCs/>
          <w:iCs/>
          <w:sz w:val="28"/>
          <w:szCs w:val="28"/>
        </w:rPr>
        <w:t xml:space="preserve">, в отношении которого согласовано проведение проверки, срок проведения проверки, контролирующий орган, уполномоченный на проведение проверки, номер и дату распоряжения контролирующего органа о проведении проверки. </w:t>
      </w:r>
    </w:p>
    <w:p w:rsidR="00611FBF" w:rsidRDefault="00611FBF" w:rsidP="00802B8B">
      <w:pPr>
        <w:autoSpaceDE w:val="0"/>
        <w:autoSpaceDN w:val="0"/>
        <w:adjustRightInd w:val="0"/>
        <w:ind w:firstLine="720"/>
        <w:jc w:val="both"/>
        <w:rPr>
          <w:sz w:val="28"/>
          <w:szCs w:val="28"/>
        </w:rPr>
      </w:pPr>
      <w:r>
        <w:rPr>
          <w:sz w:val="28"/>
          <w:szCs w:val="28"/>
        </w:rPr>
        <w:t>Решение прокурора (его заместителя) может быть обжаловано вышестоящему прокурору или в суд.</w:t>
      </w:r>
    </w:p>
    <w:p w:rsidR="00611FBF" w:rsidRDefault="00611FBF" w:rsidP="00802B8B">
      <w:pPr>
        <w:autoSpaceDE w:val="0"/>
        <w:autoSpaceDN w:val="0"/>
        <w:adjustRightInd w:val="0"/>
        <w:ind w:firstLine="720"/>
        <w:jc w:val="both"/>
        <w:rPr>
          <w:b/>
          <w:sz w:val="28"/>
          <w:szCs w:val="28"/>
          <w:u w:val="single"/>
        </w:rPr>
      </w:pPr>
      <w:r>
        <w:rPr>
          <w:b/>
          <w:sz w:val="28"/>
          <w:szCs w:val="28"/>
          <w:u w:val="single"/>
        </w:rPr>
        <w:t>Исключение</w:t>
      </w:r>
    </w:p>
    <w:p w:rsidR="00611FBF" w:rsidRDefault="00611FBF" w:rsidP="00802B8B">
      <w:pPr>
        <w:autoSpaceDE w:val="0"/>
        <w:autoSpaceDN w:val="0"/>
        <w:adjustRightInd w:val="0"/>
        <w:ind w:firstLine="720"/>
        <w:jc w:val="both"/>
        <w:rPr>
          <w:sz w:val="28"/>
          <w:szCs w:val="28"/>
        </w:rPr>
      </w:pPr>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контроля (надзора) вправе приступить к проведению внеплановой выездной проверки незамедлительно с извещением органов прокуратуры в течение двадцати четырех часов. </w:t>
      </w:r>
    </w:p>
    <w:p w:rsidR="00611FBF" w:rsidRDefault="00611FBF" w:rsidP="00802B8B">
      <w:pPr>
        <w:autoSpaceDE w:val="0"/>
        <w:autoSpaceDN w:val="0"/>
        <w:adjustRightInd w:val="0"/>
        <w:ind w:firstLine="900"/>
        <w:jc w:val="center"/>
        <w:rPr>
          <w:b/>
          <w:sz w:val="28"/>
          <w:szCs w:val="28"/>
        </w:rPr>
      </w:pPr>
    </w:p>
    <w:p w:rsidR="00611FBF" w:rsidRDefault="00611FBF" w:rsidP="00802B8B">
      <w:pPr>
        <w:autoSpaceDE w:val="0"/>
        <w:autoSpaceDN w:val="0"/>
        <w:adjustRightInd w:val="0"/>
        <w:ind w:firstLine="900"/>
        <w:jc w:val="center"/>
        <w:rPr>
          <w:b/>
          <w:sz w:val="28"/>
          <w:szCs w:val="28"/>
        </w:rPr>
      </w:pPr>
      <w:r>
        <w:rPr>
          <w:b/>
          <w:sz w:val="28"/>
          <w:szCs w:val="28"/>
        </w:rPr>
        <w:t>Формы проверок</w:t>
      </w:r>
    </w:p>
    <w:p w:rsidR="00611FBF" w:rsidRDefault="00611FBF" w:rsidP="00802B8B">
      <w:pPr>
        <w:autoSpaceDE w:val="0"/>
        <w:autoSpaceDN w:val="0"/>
        <w:adjustRightInd w:val="0"/>
        <w:jc w:val="center"/>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320"/>
        <w:gridCol w:w="4320"/>
      </w:tblGrid>
      <w:tr w:rsidR="00611FBF">
        <w:tc>
          <w:tcPr>
            <w:tcW w:w="1548" w:type="dxa"/>
          </w:tcPr>
          <w:p w:rsidR="00611FBF" w:rsidRDefault="00611FBF">
            <w:pPr>
              <w:autoSpaceDE w:val="0"/>
              <w:autoSpaceDN w:val="0"/>
              <w:adjustRightInd w:val="0"/>
              <w:rPr>
                <w:b/>
              </w:rPr>
            </w:pPr>
          </w:p>
        </w:tc>
        <w:tc>
          <w:tcPr>
            <w:tcW w:w="4320" w:type="dxa"/>
          </w:tcPr>
          <w:p w:rsidR="00611FBF" w:rsidRDefault="00611FBF">
            <w:pPr>
              <w:autoSpaceDE w:val="0"/>
              <w:autoSpaceDN w:val="0"/>
              <w:adjustRightInd w:val="0"/>
              <w:jc w:val="center"/>
              <w:rPr>
                <w:b/>
              </w:rPr>
            </w:pPr>
            <w:r>
              <w:rPr>
                <w:b/>
              </w:rPr>
              <w:t xml:space="preserve">Документарная </w:t>
            </w:r>
          </w:p>
        </w:tc>
        <w:tc>
          <w:tcPr>
            <w:tcW w:w="4320" w:type="dxa"/>
          </w:tcPr>
          <w:p w:rsidR="00611FBF" w:rsidRDefault="00611FBF">
            <w:pPr>
              <w:autoSpaceDE w:val="0"/>
              <w:autoSpaceDN w:val="0"/>
              <w:adjustRightInd w:val="0"/>
              <w:jc w:val="center"/>
              <w:rPr>
                <w:b/>
              </w:rPr>
            </w:pPr>
            <w:r>
              <w:rPr>
                <w:b/>
              </w:rPr>
              <w:t xml:space="preserve">Выездная </w:t>
            </w:r>
          </w:p>
        </w:tc>
      </w:tr>
      <w:tr w:rsidR="00611FBF">
        <w:tc>
          <w:tcPr>
            <w:tcW w:w="1548" w:type="dxa"/>
          </w:tcPr>
          <w:p w:rsidR="00611FBF" w:rsidRDefault="00611FBF">
            <w:pPr>
              <w:autoSpaceDE w:val="0"/>
              <w:autoSpaceDN w:val="0"/>
              <w:adjustRightInd w:val="0"/>
              <w:rPr>
                <w:b/>
              </w:rPr>
            </w:pPr>
            <w:r>
              <w:rPr>
                <w:b/>
              </w:rPr>
              <w:t>Предмет проверки</w:t>
            </w:r>
          </w:p>
        </w:tc>
        <w:tc>
          <w:tcPr>
            <w:tcW w:w="4320" w:type="dxa"/>
          </w:tcPr>
          <w:p w:rsidR="00611FBF" w:rsidRDefault="00611FBF">
            <w:pPr>
              <w:autoSpaceDE w:val="0"/>
              <w:autoSpaceDN w:val="0"/>
              <w:adjustRightInd w:val="0"/>
              <w:ind w:firstLine="252"/>
              <w:jc w:val="both"/>
            </w:pPr>
            <w:r>
              <w:t>Сведения, содержащиеся в документах хозяйствующего субъекта,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контролирующих органов</w:t>
            </w:r>
          </w:p>
        </w:tc>
        <w:tc>
          <w:tcPr>
            <w:tcW w:w="4320" w:type="dxa"/>
          </w:tcPr>
          <w:p w:rsidR="00611FBF" w:rsidRDefault="00611FBF">
            <w:pPr>
              <w:autoSpaceDE w:val="0"/>
              <w:autoSpaceDN w:val="0"/>
              <w:adjustRightInd w:val="0"/>
              <w:ind w:firstLine="252"/>
              <w:jc w:val="both"/>
              <w:rPr>
                <w:bCs/>
              </w:rPr>
            </w:pPr>
            <w:r>
              <w:rPr>
                <w:bCs/>
              </w:rPr>
              <w:t xml:space="preserve">Содержащиеся в документах хозяйствующего субъекта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товары (выполняемая работа, предоставляемые услуги) и принимаемые ими меры по исполнению обязательных требований </w:t>
            </w:r>
            <w:r>
              <w:rPr>
                <w:bCs/>
              </w:rPr>
              <w:lastRenderedPageBreak/>
              <w:t>и требований, установленных муниципальными правовыми актами.</w:t>
            </w:r>
          </w:p>
        </w:tc>
      </w:tr>
      <w:tr w:rsidR="00611FBF">
        <w:tc>
          <w:tcPr>
            <w:tcW w:w="1548" w:type="dxa"/>
          </w:tcPr>
          <w:p w:rsidR="00611FBF" w:rsidRDefault="00611FBF">
            <w:pPr>
              <w:autoSpaceDE w:val="0"/>
              <w:autoSpaceDN w:val="0"/>
              <w:adjustRightInd w:val="0"/>
              <w:rPr>
                <w:b/>
              </w:rPr>
            </w:pPr>
            <w:r>
              <w:rPr>
                <w:b/>
              </w:rPr>
              <w:lastRenderedPageBreak/>
              <w:t>Место проведения</w:t>
            </w:r>
          </w:p>
        </w:tc>
        <w:tc>
          <w:tcPr>
            <w:tcW w:w="4320" w:type="dxa"/>
          </w:tcPr>
          <w:p w:rsidR="00611FBF" w:rsidRDefault="00611FBF">
            <w:pPr>
              <w:autoSpaceDE w:val="0"/>
              <w:autoSpaceDN w:val="0"/>
              <w:adjustRightInd w:val="0"/>
              <w:ind w:firstLine="252"/>
              <w:jc w:val="both"/>
            </w:pPr>
            <w:r>
              <w:t>По месту нахождения контролирующего органа</w:t>
            </w:r>
          </w:p>
        </w:tc>
        <w:tc>
          <w:tcPr>
            <w:tcW w:w="4320" w:type="dxa"/>
          </w:tcPr>
          <w:p w:rsidR="00611FBF" w:rsidRDefault="00611FBF">
            <w:pPr>
              <w:autoSpaceDE w:val="0"/>
              <w:autoSpaceDN w:val="0"/>
              <w:adjustRightInd w:val="0"/>
              <w:ind w:firstLine="252"/>
              <w:jc w:val="both"/>
            </w:pPr>
            <w: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c>
      </w:tr>
    </w:tbl>
    <w:p w:rsidR="00611FBF" w:rsidRDefault="00611FBF" w:rsidP="00802B8B">
      <w:pPr>
        <w:autoSpaceDE w:val="0"/>
        <w:autoSpaceDN w:val="0"/>
        <w:adjustRightInd w:val="0"/>
        <w:jc w:val="center"/>
      </w:pPr>
    </w:p>
    <w:p w:rsidR="00611FBF" w:rsidRDefault="00611FBF" w:rsidP="00802B8B">
      <w:pPr>
        <w:autoSpaceDE w:val="0"/>
        <w:autoSpaceDN w:val="0"/>
        <w:adjustRightInd w:val="0"/>
        <w:jc w:val="center"/>
        <w:rPr>
          <w:b/>
          <w:sz w:val="28"/>
          <w:szCs w:val="28"/>
        </w:rPr>
      </w:pPr>
      <w:r>
        <w:rPr>
          <w:b/>
          <w:sz w:val="28"/>
          <w:szCs w:val="28"/>
        </w:rPr>
        <w:t xml:space="preserve">Сроки проверок </w:t>
      </w:r>
    </w:p>
    <w:p w:rsidR="00611FBF" w:rsidRDefault="00611FBF" w:rsidP="00802B8B">
      <w:pPr>
        <w:autoSpaceDE w:val="0"/>
        <w:autoSpaceDN w:val="0"/>
        <w:adjustRightInd w:val="0"/>
        <w:ind w:firstLine="540"/>
        <w:jc w:val="center"/>
        <w:rPr>
          <w:b/>
          <w:u w:val="single"/>
        </w:rPr>
      </w:pPr>
    </w:p>
    <w:p w:rsidR="00611FBF" w:rsidRDefault="00611FBF" w:rsidP="00802B8B">
      <w:pPr>
        <w:autoSpaceDE w:val="0"/>
        <w:autoSpaceDN w:val="0"/>
        <w:adjustRightInd w:val="0"/>
        <w:ind w:firstLine="720"/>
        <w:jc w:val="both"/>
        <w:rPr>
          <w:sz w:val="28"/>
          <w:szCs w:val="28"/>
        </w:rPr>
      </w:pPr>
      <w:r>
        <w:rPr>
          <w:sz w:val="28"/>
          <w:szCs w:val="28"/>
        </w:rPr>
        <w:t xml:space="preserve">Срок проведения проверки не может превышать </w:t>
      </w:r>
      <w:r>
        <w:rPr>
          <w:b/>
          <w:sz w:val="28"/>
          <w:szCs w:val="28"/>
        </w:rPr>
        <w:t>двадцать рабочих дней</w:t>
      </w:r>
      <w:r>
        <w:rPr>
          <w:sz w:val="28"/>
          <w:szCs w:val="28"/>
        </w:rPr>
        <w:t>.</w:t>
      </w:r>
    </w:p>
    <w:p w:rsidR="00611FBF" w:rsidRDefault="00611FBF" w:rsidP="00802B8B">
      <w:pPr>
        <w:autoSpaceDE w:val="0"/>
        <w:autoSpaceDN w:val="0"/>
        <w:adjustRightInd w:val="0"/>
        <w:ind w:firstLine="720"/>
        <w:jc w:val="both"/>
        <w:rPr>
          <w:bCs/>
          <w:sz w:val="28"/>
          <w:szCs w:val="28"/>
        </w:rPr>
      </w:pPr>
      <w:r>
        <w:rPr>
          <w:bCs/>
          <w:sz w:val="28"/>
          <w:szCs w:val="28"/>
        </w:rPr>
        <w:t xml:space="preserve">В отношении одного субъекта малого предпринимательства общий срок проведения </w:t>
      </w:r>
      <w:r>
        <w:rPr>
          <w:bCs/>
          <w:sz w:val="28"/>
          <w:szCs w:val="28"/>
          <w:u w:val="single"/>
        </w:rPr>
        <w:t>плановых выездных проверок</w:t>
      </w:r>
      <w:r>
        <w:rPr>
          <w:bCs/>
          <w:sz w:val="28"/>
          <w:szCs w:val="28"/>
        </w:rPr>
        <w:t xml:space="preserve"> не может превышать </w:t>
      </w:r>
      <w:r>
        <w:rPr>
          <w:b/>
          <w:bCs/>
          <w:sz w:val="28"/>
          <w:szCs w:val="28"/>
        </w:rPr>
        <w:t>50 часов</w:t>
      </w:r>
      <w:r>
        <w:rPr>
          <w:bCs/>
          <w:sz w:val="28"/>
          <w:szCs w:val="28"/>
        </w:rPr>
        <w:t xml:space="preserve"> для малого предприятия и </w:t>
      </w:r>
      <w:r>
        <w:rPr>
          <w:b/>
          <w:bCs/>
          <w:sz w:val="28"/>
          <w:szCs w:val="28"/>
        </w:rPr>
        <w:t>15 часов</w:t>
      </w:r>
      <w:r>
        <w:rPr>
          <w:bCs/>
          <w:sz w:val="28"/>
          <w:szCs w:val="28"/>
        </w:rPr>
        <w:t xml:space="preserve"> для микропредприятия в год.</w:t>
      </w:r>
    </w:p>
    <w:p w:rsidR="00611FBF" w:rsidRDefault="00611FBF" w:rsidP="00802B8B">
      <w:pPr>
        <w:autoSpaceDE w:val="0"/>
        <w:autoSpaceDN w:val="0"/>
        <w:adjustRightInd w:val="0"/>
        <w:ind w:firstLine="540"/>
        <w:jc w:val="both"/>
        <w:rPr>
          <w:sz w:val="28"/>
          <w:szCs w:val="28"/>
        </w:rPr>
      </w:pPr>
      <w:r>
        <w:rPr>
          <w:sz w:val="28"/>
          <w:szCs w:val="28"/>
        </w:rPr>
        <w:t xml:space="preserve">Правительством РФ в отношении отдельных видов государственного контроля (надзора), определяемых в соответствии с </w:t>
      </w:r>
      <w:hyperlink r:id="rId13" w:history="1">
        <w:r>
          <w:rPr>
            <w:rStyle w:val="a3"/>
            <w:sz w:val="28"/>
            <w:szCs w:val="28"/>
            <w:u w:val="none"/>
          </w:rPr>
          <w:t>частями 1</w:t>
        </w:r>
      </w:hyperlink>
      <w:r>
        <w:rPr>
          <w:sz w:val="28"/>
          <w:szCs w:val="28"/>
        </w:rPr>
        <w:t xml:space="preserve"> и </w:t>
      </w:r>
      <w:hyperlink r:id="rId14" w:history="1">
        <w:r>
          <w:rPr>
            <w:rStyle w:val="a3"/>
            <w:sz w:val="28"/>
            <w:szCs w:val="28"/>
            <w:u w:val="none"/>
          </w:rPr>
          <w:t>2 ст. 8.1</w:t>
        </w:r>
      </w:hyperlink>
      <w:r>
        <w:rPr>
          <w:sz w:val="28"/>
          <w:szCs w:val="28"/>
        </w:rPr>
        <w:t xml:space="preserve"> Закона № 294-ФЗ,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11FBF" w:rsidRDefault="00611FBF" w:rsidP="00802B8B">
      <w:pPr>
        <w:autoSpaceDE w:val="0"/>
        <w:autoSpaceDN w:val="0"/>
        <w:adjustRightInd w:val="0"/>
        <w:ind w:firstLine="540"/>
        <w:jc w:val="both"/>
        <w:rPr>
          <w:b/>
          <w:sz w:val="28"/>
          <w:szCs w:val="28"/>
        </w:rPr>
      </w:pPr>
      <w:r>
        <w:rPr>
          <w:b/>
          <w:sz w:val="28"/>
          <w:szCs w:val="28"/>
        </w:rPr>
        <w:t>Исключение:</w:t>
      </w:r>
    </w:p>
    <w:p w:rsidR="00611FBF" w:rsidRDefault="00611FBF" w:rsidP="00802B8B">
      <w:pPr>
        <w:autoSpaceDE w:val="0"/>
        <w:autoSpaceDN w:val="0"/>
        <w:adjustRightInd w:val="0"/>
        <w:ind w:firstLine="540"/>
        <w:jc w:val="both"/>
        <w:rPr>
          <w:sz w:val="28"/>
          <w:szCs w:val="28"/>
        </w:rPr>
      </w:pPr>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w:t>
      </w:r>
      <w:r>
        <w:rPr>
          <w:b/>
          <w:sz w:val="28"/>
          <w:szCs w:val="28"/>
        </w:rPr>
        <w:t>но не более чем на двадцать рабочих дней</w:t>
      </w:r>
      <w:r>
        <w:rPr>
          <w:sz w:val="28"/>
          <w:szCs w:val="28"/>
        </w:rPr>
        <w:t xml:space="preserve">, в отношении малых предприятий </w:t>
      </w:r>
      <w:r>
        <w:rPr>
          <w:b/>
          <w:sz w:val="28"/>
          <w:szCs w:val="28"/>
        </w:rPr>
        <w:t>не более чем на пятьдесят часов, микропредприятий не более чем на пятнадцать часов</w:t>
      </w:r>
      <w:r>
        <w:rPr>
          <w:sz w:val="28"/>
          <w:szCs w:val="28"/>
        </w:rPr>
        <w:t>.</w:t>
      </w:r>
    </w:p>
    <w:p w:rsidR="00611FBF" w:rsidRDefault="00611FBF" w:rsidP="00802B8B">
      <w:pPr>
        <w:autoSpaceDE w:val="0"/>
        <w:autoSpaceDN w:val="0"/>
        <w:adjustRightInd w:val="0"/>
        <w:ind w:firstLine="540"/>
        <w:jc w:val="both"/>
        <w:rPr>
          <w:bCs/>
          <w:sz w:val="28"/>
          <w:szCs w:val="28"/>
        </w:rPr>
      </w:pPr>
    </w:p>
    <w:p w:rsidR="00611FBF" w:rsidRDefault="00611FBF" w:rsidP="00802B8B">
      <w:pPr>
        <w:autoSpaceDE w:val="0"/>
        <w:autoSpaceDN w:val="0"/>
        <w:adjustRightInd w:val="0"/>
        <w:jc w:val="center"/>
        <w:rPr>
          <w:b/>
          <w:bCs/>
          <w:iCs/>
          <w:sz w:val="28"/>
          <w:szCs w:val="28"/>
        </w:rPr>
      </w:pPr>
    </w:p>
    <w:p w:rsidR="00611FBF" w:rsidRDefault="00611FBF" w:rsidP="00802B8B">
      <w:pPr>
        <w:autoSpaceDE w:val="0"/>
        <w:autoSpaceDN w:val="0"/>
        <w:adjustRightInd w:val="0"/>
        <w:jc w:val="center"/>
        <w:rPr>
          <w:b/>
          <w:bCs/>
          <w:iCs/>
          <w:sz w:val="28"/>
          <w:szCs w:val="28"/>
        </w:rPr>
      </w:pPr>
      <w:r>
        <w:rPr>
          <w:b/>
          <w:bCs/>
          <w:iCs/>
          <w:sz w:val="28"/>
          <w:szCs w:val="28"/>
        </w:rPr>
        <w:t xml:space="preserve">Уведомление  проверяемого о проверке </w:t>
      </w:r>
    </w:p>
    <w:p w:rsidR="00611FBF" w:rsidRDefault="00611FBF" w:rsidP="00802B8B">
      <w:pPr>
        <w:autoSpaceDE w:val="0"/>
        <w:autoSpaceDN w:val="0"/>
        <w:adjustRightInd w:val="0"/>
        <w:ind w:firstLine="540"/>
        <w:jc w:val="center"/>
        <w:rPr>
          <w:b/>
          <w:bCs/>
          <w:iCs/>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4"/>
        <w:gridCol w:w="5094"/>
      </w:tblGrid>
      <w:tr w:rsidR="00611FBF">
        <w:tc>
          <w:tcPr>
            <w:tcW w:w="5094" w:type="dxa"/>
          </w:tcPr>
          <w:p w:rsidR="00611FBF" w:rsidRDefault="00611FBF">
            <w:pPr>
              <w:autoSpaceDE w:val="0"/>
              <w:autoSpaceDN w:val="0"/>
              <w:adjustRightInd w:val="0"/>
              <w:jc w:val="center"/>
              <w:rPr>
                <w:b/>
              </w:rPr>
            </w:pPr>
            <w:r>
              <w:rPr>
                <w:b/>
              </w:rPr>
              <w:t xml:space="preserve">Плановая  </w:t>
            </w:r>
          </w:p>
        </w:tc>
        <w:tc>
          <w:tcPr>
            <w:tcW w:w="5094" w:type="dxa"/>
          </w:tcPr>
          <w:p w:rsidR="00611FBF" w:rsidRDefault="00611FBF">
            <w:pPr>
              <w:autoSpaceDE w:val="0"/>
              <w:autoSpaceDN w:val="0"/>
              <w:adjustRightInd w:val="0"/>
              <w:jc w:val="center"/>
              <w:rPr>
                <w:b/>
              </w:rPr>
            </w:pPr>
            <w:r>
              <w:rPr>
                <w:b/>
              </w:rPr>
              <w:t xml:space="preserve">Внеплановая </w:t>
            </w:r>
          </w:p>
        </w:tc>
      </w:tr>
      <w:tr w:rsidR="00611FBF">
        <w:tc>
          <w:tcPr>
            <w:tcW w:w="5094" w:type="dxa"/>
          </w:tcPr>
          <w:p w:rsidR="00611FBF" w:rsidRDefault="00611FBF">
            <w:pPr>
              <w:autoSpaceDE w:val="0"/>
              <w:autoSpaceDN w:val="0"/>
              <w:adjustRightInd w:val="0"/>
              <w:ind w:firstLine="540"/>
              <w:jc w:val="both"/>
            </w:pPr>
            <w:r>
              <w:t xml:space="preserve">О проведении плановой проверки хозяйствующие субъекты уведомляются контролирующим органом </w:t>
            </w:r>
            <w:r>
              <w:rPr>
                <w:b/>
              </w:rPr>
              <w:t>не позднее чем в течение трех рабочих дней</w:t>
            </w:r>
            <w:r>
              <w:t xml:space="preserve"> до начала ее проведения посредством направления копии распоряжения или приказа органа контроля (надзора) о начале проведения плановой проверки заказным почтовым отправлением с уведомлением о вручении или иным </w:t>
            </w:r>
            <w:r>
              <w:lastRenderedPageBreak/>
              <w:t>доступным способом.</w:t>
            </w:r>
          </w:p>
          <w:p w:rsidR="00611FBF" w:rsidRDefault="00611FBF">
            <w:pPr>
              <w:autoSpaceDE w:val="0"/>
              <w:autoSpaceDN w:val="0"/>
              <w:adjustRightInd w:val="0"/>
              <w:ind w:firstLine="540"/>
              <w:jc w:val="both"/>
            </w:pPr>
          </w:p>
        </w:tc>
        <w:tc>
          <w:tcPr>
            <w:tcW w:w="5094" w:type="dxa"/>
          </w:tcPr>
          <w:p w:rsidR="00611FBF" w:rsidRDefault="00611FBF">
            <w:pPr>
              <w:autoSpaceDE w:val="0"/>
              <w:autoSpaceDN w:val="0"/>
              <w:adjustRightInd w:val="0"/>
              <w:ind w:firstLine="540"/>
              <w:jc w:val="both"/>
            </w:pPr>
            <w:r>
              <w:rPr>
                <w:bCs/>
              </w:rPr>
              <w:lastRenderedPageBreak/>
              <w:t xml:space="preserve">О проведении выездной внеплановой проверки  хозяйствующий субъект  уведомляется контролирующим органом </w:t>
            </w:r>
            <w:r>
              <w:rPr>
                <w:b/>
              </w:rPr>
              <w:t>не менее чем за двадцать четыре часа до начала ее проведения любым доступным способом.</w:t>
            </w:r>
          </w:p>
          <w:p w:rsidR="00611FBF" w:rsidRDefault="00611FBF">
            <w:pPr>
              <w:autoSpaceDE w:val="0"/>
              <w:autoSpaceDN w:val="0"/>
              <w:adjustRightInd w:val="0"/>
              <w:ind w:firstLine="540"/>
              <w:jc w:val="both"/>
              <w:rPr>
                <w:b/>
                <w:bCs/>
              </w:rPr>
            </w:pPr>
          </w:p>
          <w:p w:rsidR="00611FBF" w:rsidRDefault="00611FBF">
            <w:pPr>
              <w:autoSpaceDE w:val="0"/>
              <w:autoSpaceDN w:val="0"/>
              <w:adjustRightInd w:val="0"/>
              <w:jc w:val="both"/>
              <w:rPr>
                <w:b/>
                <w:u w:val="single"/>
              </w:rPr>
            </w:pPr>
            <w:r>
              <w:rPr>
                <w:b/>
                <w:u w:val="single"/>
              </w:rPr>
              <w:t>Исключение</w:t>
            </w:r>
          </w:p>
          <w:p w:rsidR="00611FBF" w:rsidRDefault="00611FBF">
            <w:pPr>
              <w:autoSpaceDE w:val="0"/>
              <w:autoSpaceDN w:val="0"/>
              <w:adjustRightInd w:val="0"/>
              <w:jc w:val="both"/>
              <w:rPr>
                <w:bCs/>
              </w:rPr>
            </w:pPr>
            <w:r>
              <w:rPr>
                <w:bCs/>
              </w:rPr>
              <w:t xml:space="preserve"> Не требуется уведомления о внеплановой </w:t>
            </w:r>
            <w:r>
              <w:rPr>
                <w:bCs/>
              </w:rPr>
              <w:lastRenderedPageBreak/>
              <w:t xml:space="preserve">выездной проверке проводимой: </w:t>
            </w:r>
          </w:p>
          <w:p w:rsidR="00611FBF" w:rsidRDefault="00611FBF">
            <w:pPr>
              <w:autoSpaceDE w:val="0"/>
              <w:autoSpaceDN w:val="0"/>
              <w:adjustRightInd w:val="0"/>
              <w:jc w:val="both"/>
            </w:pPr>
            <w:r>
              <w:t xml:space="preserve"> - </w:t>
            </w:r>
            <w:r>
              <w:rPr>
                <w:bCs/>
              </w:rPr>
              <w:t>в связи</w:t>
            </w:r>
            <w:r>
              <w:t xml:space="preserve"> с поступлением в органы контроля (надзора) информации о следующих фактах:</w:t>
            </w:r>
          </w:p>
          <w:p w:rsidR="00611FBF" w:rsidRDefault="00611FBF">
            <w:pPr>
              <w:autoSpaceDE w:val="0"/>
              <w:autoSpaceDN w:val="0"/>
              <w:adjustRightInd w:val="0"/>
              <w:ind w:firstLine="540"/>
              <w:jc w:val="both"/>
              <w:rPr>
                <w:bCs/>
              </w:rPr>
            </w:pPr>
            <w:r>
              <w:t xml:space="preserve">а) </w:t>
            </w:r>
            <w:r>
              <w:rPr>
                <w:bC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11FBF" w:rsidRDefault="00611FBF">
            <w:pPr>
              <w:autoSpaceDE w:val="0"/>
              <w:autoSpaceDN w:val="0"/>
              <w:adjustRightInd w:val="0"/>
              <w:ind w:firstLine="540"/>
              <w:jc w:val="both"/>
            </w:pPr>
            <w:r>
              <w:t>б) причинение такого вреда;</w:t>
            </w:r>
          </w:p>
          <w:p w:rsidR="00611FBF" w:rsidRDefault="00611FBF">
            <w:pPr>
              <w:autoSpaceDE w:val="0"/>
              <w:autoSpaceDN w:val="0"/>
              <w:adjustRightInd w:val="0"/>
              <w:ind w:firstLine="540"/>
              <w:jc w:val="both"/>
            </w:pPr>
            <w:r>
              <w:t>в) нарушение прав потребителей (в случае обращения граждан, права которых нарушены).</w:t>
            </w:r>
          </w:p>
          <w:p w:rsidR="00611FBF" w:rsidRDefault="00611FBF">
            <w:pPr>
              <w:autoSpaceDE w:val="0"/>
              <w:autoSpaceDN w:val="0"/>
              <w:adjustRightInd w:val="0"/>
              <w:ind w:firstLine="540"/>
              <w:jc w:val="both"/>
            </w:pPr>
            <w:r>
              <w:t>- если в результате деятельности хозяйствующего субъекта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tc>
      </w:tr>
      <w:tr w:rsidR="00611FBF">
        <w:tc>
          <w:tcPr>
            <w:tcW w:w="10188" w:type="dxa"/>
            <w:gridSpan w:val="2"/>
          </w:tcPr>
          <w:p w:rsidR="00611FBF" w:rsidRDefault="00611FBF">
            <w:pPr>
              <w:autoSpaceDE w:val="0"/>
              <w:autoSpaceDN w:val="0"/>
              <w:adjustRightInd w:val="0"/>
              <w:ind w:firstLine="540"/>
              <w:jc w:val="both"/>
            </w:pPr>
            <w:r>
              <w:lastRenderedPageBreak/>
              <w:t>При проведении проверки членов саморегулируемой организации контролирующий орган обязан уведомить саморегулируемую организацию в целях обеспечения возможности участия или присутствия ее представителя при проведении проверки.</w:t>
            </w:r>
          </w:p>
        </w:tc>
      </w:tr>
    </w:tbl>
    <w:p w:rsidR="00611FBF" w:rsidRDefault="00611FBF" w:rsidP="00802B8B">
      <w:pPr>
        <w:autoSpaceDE w:val="0"/>
        <w:autoSpaceDN w:val="0"/>
        <w:adjustRightInd w:val="0"/>
        <w:ind w:firstLine="540"/>
        <w:jc w:val="center"/>
        <w:rPr>
          <w:b/>
          <w:bCs/>
          <w:iCs/>
          <w:sz w:val="28"/>
          <w:szCs w:val="28"/>
        </w:rPr>
      </w:pPr>
    </w:p>
    <w:p w:rsidR="00611FBF" w:rsidRDefault="00611FBF" w:rsidP="00802B8B">
      <w:pPr>
        <w:autoSpaceDE w:val="0"/>
        <w:autoSpaceDN w:val="0"/>
        <w:adjustRightInd w:val="0"/>
        <w:ind w:firstLine="540"/>
        <w:jc w:val="center"/>
        <w:rPr>
          <w:b/>
          <w:bCs/>
          <w:iCs/>
          <w:sz w:val="28"/>
          <w:szCs w:val="28"/>
        </w:rPr>
      </w:pPr>
      <w:r>
        <w:rPr>
          <w:b/>
          <w:bCs/>
          <w:iCs/>
          <w:sz w:val="28"/>
          <w:szCs w:val="28"/>
        </w:rPr>
        <w:t>Порядок организации и проведения проверки</w:t>
      </w:r>
    </w:p>
    <w:p w:rsidR="00611FBF" w:rsidRDefault="00611FBF" w:rsidP="00802B8B">
      <w:pPr>
        <w:autoSpaceDE w:val="0"/>
        <w:autoSpaceDN w:val="0"/>
        <w:adjustRightInd w:val="0"/>
        <w:ind w:firstLine="540"/>
        <w:jc w:val="both"/>
        <w:rPr>
          <w:bCs/>
          <w:iCs/>
          <w:sz w:val="28"/>
          <w:szCs w:val="28"/>
        </w:rPr>
      </w:pPr>
    </w:p>
    <w:p w:rsidR="00611FBF" w:rsidRDefault="00611FBF" w:rsidP="00802B8B">
      <w:pPr>
        <w:autoSpaceDE w:val="0"/>
        <w:autoSpaceDN w:val="0"/>
        <w:adjustRightInd w:val="0"/>
        <w:ind w:firstLine="540"/>
        <w:jc w:val="both"/>
        <w:rPr>
          <w:sz w:val="28"/>
          <w:szCs w:val="28"/>
        </w:rPr>
      </w:pPr>
      <w:r>
        <w:rPr>
          <w:sz w:val="28"/>
          <w:szCs w:val="28"/>
        </w:rPr>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w:t>
      </w:r>
    </w:p>
    <w:p w:rsidR="00611FBF" w:rsidRDefault="00611FBF" w:rsidP="00802B8B">
      <w:pPr>
        <w:autoSpaceDE w:val="0"/>
        <w:autoSpaceDN w:val="0"/>
        <w:adjustRightInd w:val="0"/>
        <w:ind w:firstLine="540"/>
        <w:jc w:val="both"/>
        <w:rPr>
          <w:bCs/>
          <w:iCs/>
          <w:sz w:val="28"/>
          <w:szCs w:val="28"/>
        </w:rPr>
      </w:pPr>
      <w:r>
        <w:rPr>
          <w:b/>
          <w:bCs/>
          <w:iCs/>
          <w:sz w:val="28"/>
          <w:szCs w:val="28"/>
        </w:rPr>
        <w:t>В распоряжении (приказе) должны быть указаны</w:t>
      </w:r>
      <w:r>
        <w:rPr>
          <w:bCs/>
          <w:iCs/>
          <w:sz w:val="28"/>
          <w:szCs w:val="28"/>
        </w:rPr>
        <w:t xml:space="preserve">: </w:t>
      </w:r>
    </w:p>
    <w:p w:rsidR="00611FBF" w:rsidRDefault="00611FBF" w:rsidP="00802B8B">
      <w:pPr>
        <w:numPr>
          <w:ilvl w:val="0"/>
          <w:numId w:val="5"/>
        </w:numPr>
        <w:tabs>
          <w:tab w:val="num" w:pos="900"/>
        </w:tabs>
        <w:autoSpaceDE w:val="0"/>
        <w:autoSpaceDN w:val="0"/>
        <w:adjustRightInd w:val="0"/>
        <w:ind w:left="0" w:firstLine="540"/>
        <w:jc w:val="both"/>
        <w:rPr>
          <w:bCs/>
          <w:sz w:val="28"/>
          <w:szCs w:val="28"/>
        </w:rPr>
      </w:pPr>
      <w:r>
        <w:rPr>
          <w:bCs/>
          <w:sz w:val="28"/>
          <w:szCs w:val="28"/>
        </w:rPr>
        <w:t>наименование органа контроля (надзора);</w:t>
      </w:r>
    </w:p>
    <w:p w:rsidR="00611FBF" w:rsidRDefault="00611FBF" w:rsidP="00802B8B">
      <w:pPr>
        <w:numPr>
          <w:ilvl w:val="0"/>
          <w:numId w:val="5"/>
        </w:numPr>
        <w:tabs>
          <w:tab w:val="num" w:pos="900"/>
        </w:tabs>
        <w:autoSpaceDE w:val="0"/>
        <w:autoSpaceDN w:val="0"/>
        <w:adjustRightInd w:val="0"/>
        <w:ind w:left="0" w:firstLine="540"/>
        <w:jc w:val="both"/>
        <w:rPr>
          <w:bCs/>
          <w:sz w:val="28"/>
          <w:szCs w:val="28"/>
        </w:rPr>
      </w:pPr>
      <w:r>
        <w:rPr>
          <w:bCs/>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организации;</w:t>
      </w:r>
    </w:p>
    <w:p w:rsidR="00611FBF" w:rsidRDefault="00611FBF" w:rsidP="00802B8B">
      <w:pPr>
        <w:numPr>
          <w:ilvl w:val="0"/>
          <w:numId w:val="5"/>
        </w:numPr>
        <w:tabs>
          <w:tab w:val="num" w:pos="900"/>
        </w:tabs>
        <w:autoSpaceDE w:val="0"/>
        <w:autoSpaceDN w:val="0"/>
        <w:adjustRightInd w:val="0"/>
        <w:ind w:left="0" w:firstLine="540"/>
        <w:jc w:val="both"/>
        <w:rPr>
          <w:bCs/>
          <w:sz w:val="28"/>
          <w:szCs w:val="28"/>
        </w:rPr>
      </w:pPr>
      <w:r>
        <w:rPr>
          <w:bCs/>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11FBF" w:rsidRDefault="00611FBF" w:rsidP="00802B8B">
      <w:pPr>
        <w:numPr>
          <w:ilvl w:val="0"/>
          <w:numId w:val="5"/>
        </w:numPr>
        <w:tabs>
          <w:tab w:val="num" w:pos="900"/>
        </w:tabs>
        <w:autoSpaceDE w:val="0"/>
        <w:autoSpaceDN w:val="0"/>
        <w:adjustRightInd w:val="0"/>
        <w:ind w:left="0" w:firstLine="540"/>
        <w:jc w:val="both"/>
        <w:rPr>
          <w:bCs/>
          <w:sz w:val="28"/>
          <w:szCs w:val="28"/>
        </w:rPr>
      </w:pPr>
      <w:r w:rsidRPr="00C544A6">
        <w:rPr>
          <w:bCs/>
          <w:sz w:val="28"/>
          <w:szCs w:val="28"/>
        </w:rPr>
        <w:t>цели, задачи, предмет проверки и срок ее проведения;</w:t>
      </w:r>
    </w:p>
    <w:p w:rsidR="00611FBF" w:rsidRPr="00C544A6" w:rsidRDefault="00611FBF" w:rsidP="00802B8B">
      <w:pPr>
        <w:numPr>
          <w:ilvl w:val="0"/>
          <w:numId w:val="5"/>
        </w:numPr>
        <w:tabs>
          <w:tab w:val="num" w:pos="900"/>
        </w:tabs>
        <w:autoSpaceDE w:val="0"/>
        <w:autoSpaceDN w:val="0"/>
        <w:adjustRightInd w:val="0"/>
        <w:ind w:left="0" w:firstLine="540"/>
        <w:jc w:val="both"/>
        <w:rPr>
          <w:bCs/>
          <w:sz w:val="28"/>
          <w:szCs w:val="28"/>
        </w:rPr>
      </w:pPr>
      <w:r w:rsidRPr="00C544A6">
        <w:rPr>
          <w:bCs/>
          <w:sz w:val="28"/>
          <w:szCs w:val="28"/>
        </w:rPr>
        <w:lastRenderedPageBreak/>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11FBF" w:rsidRDefault="00611FBF" w:rsidP="00802B8B">
      <w:pPr>
        <w:numPr>
          <w:ilvl w:val="0"/>
          <w:numId w:val="5"/>
        </w:numPr>
        <w:tabs>
          <w:tab w:val="num" w:pos="900"/>
        </w:tabs>
        <w:autoSpaceDE w:val="0"/>
        <w:autoSpaceDN w:val="0"/>
        <w:adjustRightInd w:val="0"/>
        <w:ind w:left="0" w:firstLine="540"/>
        <w:jc w:val="both"/>
        <w:rPr>
          <w:bCs/>
          <w:sz w:val="28"/>
          <w:szCs w:val="28"/>
        </w:rPr>
      </w:pPr>
      <w:r>
        <w:rPr>
          <w:bCs/>
          <w:sz w:val="28"/>
          <w:szCs w:val="28"/>
        </w:rPr>
        <w:t>сроки проведения и перечень мероприятий по контролю, необходимых для достижения целей и задач проведения проверки;</w:t>
      </w:r>
    </w:p>
    <w:p w:rsidR="00611FBF" w:rsidRDefault="00611FBF" w:rsidP="00802B8B">
      <w:pPr>
        <w:numPr>
          <w:ilvl w:val="0"/>
          <w:numId w:val="5"/>
        </w:numPr>
        <w:tabs>
          <w:tab w:val="num" w:pos="900"/>
        </w:tabs>
        <w:autoSpaceDE w:val="0"/>
        <w:autoSpaceDN w:val="0"/>
        <w:adjustRightInd w:val="0"/>
        <w:ind w:left="0" w:firstLine="540"/>
        <w:jc w:val="both"/>
        <w:rPr>
          <w:bCs/>
          <w:sz w:val="28"/>
          <w:szCs w:val="28"/>
        </w:rPr>
      </w:pPr>
      <w:r>
        <w:rPr>
          <w:bCs/>
          <w:sz w:val="28"/>
          <w:szCs w:val="28"/>
        </w:rPr>
        <w:t>перечень административных регламентов по осуществлению государственного контроля (надзора), осуществлению муниципального контроля;</w:t>
      </w:r>
    </w:p>
    <w:p w:rsidR="00611FBF" w:rsidRDefault="00611FBF" w:rsidP="00802B8B">
      <w:pPr>
        <w:numPr>
          <w:ilvl w:val="0"/>
          <w:numId w:val="5"/>
        </w:numPr>
        <w:tabs>
          <w:tab w:val="num" w:pos="900"/>
        </w:tabs>
        <w:autoSpaceDE w:val="0"/>
        <w:autoSpaceDN w:val="0"/>
        <w:adjustRightInd w:val="0"/>
        <w:ind w:left="0" w:firstLine="540"/>
        <w:jc w:val="both"/>
        <w:rPr>
          <w:bCs/>
          <w:sz w:val="28"/>
          <w:szCs w:val="28"/>
        </w:rPr>
      </w:pPr>
      <w:r>
        <w:rPr>
          <w:bCs/>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1FBF" w:rsidRDefault="00611FBF" w:rsidP="00802B8B">
      <w:pPr>
        <w:numPr>
          <w:ilvl w:val="0"/>
          <w:numId w:val="5"/>
        </w:numPr>
        <w:tabs>
          <w:tab w:val="num" w:pos="900"/>
        </w:tabs>
        <w:autoSpaceDE w:val="0"/>
        <w:autoSpaceDN w:val="0"/>
        <w:adjustRightInd w:val="0"/>
        <w:ind w:left="0" w:firstLine="540"/>
        <w:jc w:val="both"/>
        <w:rPr>
          <w:bCs/>
          <w:sz w:val="28"/>
          <w:szCs w:val="28"/>
        </w:rPr>
      </w:pPr>
      <w:r>
        <w:rPr>
          <w:bCs/>
          <w:sz w:val="28"/>
          <w:szCs w:val="28"/>
        </w:rPr>
        <w:t>даты начала и окончания проведения проверки.</w:t>
      </w:r>
    </w:p>
    <w:p w:rsidR="00611FBF" w:rsidRDefault="00611FBF" w:rsidP="00802B8B">
      <w:pPr>
        <w:autoSpaceDE w:val="0"/>
        <w:autoSpaceDN w:val="0"/>
        <w:adjustRightInd w:val="0"/>
        <w:ind w:firstLine="540"/>
        <w:jc w:val="both"/>
        <w:rPr>
          <w:sz w:val="28"/>
          <w:szCs w:val="28"/>
        </w:rPr>
      </w:pPr>
    </w:p>
    <w:p w:rsidR="00611FBF" w:rsidRDefault="00611FBF" w:rsidP="00802B8B">
      <w:pPr>
        <w:autoSpaceDE w:val="0"/>
        <w:autoSpaceDN w:val="0"/>
        <w:adjustRightInd w:val="0"/>
        <w:jc w:val="center"/>
        <w:outlineLvl w:val="0"/>
        <w:rPr>
          <w:b/>
          <w:sz w:val="28"/>
          <w:szCs w:val="28"/>
        </w:rPr>
      </w:pPr>
      <w:r>
        <w:rPr>
          <w:b/>
          <w:sz w:val="28"/>
          <w:szCs w:val="28"/>
        </w:rPr>
        <w:t>Порядок оформления результатов проверки</w:t>
      </w:r>
    </w:p>
    <w:p w:rsidR="00611FBF" w:rsidRDefault="00611FBF" w:rsidP="00802B8B">
      <w:pPr>
        <w:autoSpaceDE w:val="0"/>
        <w:autoSpaceDN w:val="0"/>
        <w:adjustRightInd w:val="0"/>
        <w:ind w:firstLine="540"/>
        <w:jc w:val="both"/>
        <w:rPr>
          <w:sz w:val="28"/>
          <w:szCs w:val="28"/>
        </w:rPr>
      </w:pPr>
    </w:p>
    <w:p w:rsidR="00611FBF" w:rsidRDefault="00611FBF" w:rsidP="00802B8B">
      <w:pPr>
        <w:autoSpaceDE w:val="0"/>
        <w:autoSpaceDN w:val="0"/>
        <w:adjustRightInd w:val="0"/>
        <w:ind w:firstLine="720"/>
        <w:jc w:val="both"/>
        <w:rPr>
          <w:sz w:val="28"/>
          <w:szCs w:val="28"/>
        </w:rPr>
      </w:pPr>
      <w:r>
        <w:rPr>
          <w:sz w:val="28"/>
          <w:szCs w:val="28"/>
        </w:rPr>
        <w:t xml:space="preserve">По результатам проверки должностными лицами контролирующего органа, проводящими проверку, составляется акт по установленной приказом Минэкономразвития РФ от 30.04.2009 № 141 (с изменениями)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w:t>
      </w:r>
    </w:p>
    <w:p w:rsidR="00611FBF" w:rsidRDefault="00611FBF" w:rsidP="00802B8B">
      <w:pPr>
        <w:autoSpaceDE w:val="0"/>
        <w:autoSpaceDN w:val="0"/>
        <w:adjustRightInd w:val="0"/>
        <w:ind w:firstLine="720"/>
        <w:jc w:val="both"/>
        <w:rPr>
          <w:sz w:val="28"/>
          <w:szCs w:val="28"/>
        </w:rPr>
      </w:pPr>
      <w:r>
        <w:rPr>
          <w:sz w:val="28"/>
          <w:szCs w:val="28"/>
        </w:rPr>
        <w:t xml:space="preserve">Акт проверки оформляется </w:t>
      </w:r>
      <w:r>
        <w:rPr>
          <w:b/>
          <w:sz w:val="28"/>
          <w:szCs w:val="28"/>
        </w:rPr>
        <w:t>непосредственно после ее завершения</w:t>
      </w:r>
      <w:r>
        <w:rPr>
          <w:sz w:val="28"/>
          <w:szCs w:val="28"/>
        </w:rPr>
        <w:t xml:space="preserve"> в двух экземплярах.</w:t>
      </w:r>
    </w:p>
    <w:p w:rsidR="00611FBF" w:rsidRDefault="00611FBF" w:rsidP="00802B8B">
      <w:pPr>
        <w:autoSpaceDE w:val="0"/>
        <w:autoSpaceDN w:val="0"/>
        <w:adjustRightInd w:val="0"/>
        <w:ind w:firstLine="720"/>
        <w:jc w:val="both"/>
        <w:rPr>
          <w:sz w:val="28"/>
          <w:szCs w:val="28"/>
        </w:rPr>
      </w:pPr>
      <w:r>
        <w:rPr>
          <w:sz w:val="28"/>
          <w:szCs w:val="28"/>
        </w:rPr>
        <w:t xml:space="preserve">Один экземпляр с копиями приложений вручается проверяемому лицу под расписку об ознакомлении либо об отказе в ознакомлении с актом проверки. </w:t>
      </w:r>
    </w:p>
    <w:p w:rsidR="00611FBF" w:rsidRDefault="00611FBF" w:rsidP="00802B8B">
      <w:pPr>
        <w:autoSpaceDE w:val="0"/>
        <w:autoSpaceDN w:val="0"/>
        <w:adjustRightInd w:val="0"/>
        <w:ind w:firstLine="720"/>
        <w:jc w:val="both"/>
        <w:rPr>
          <w:sz w:val="28"/>
          <w:szCs w:val="28"/>
        </w:rPr>
      </w:pPr>
      <w:r>
        <w:rPr>
          <w:sz w:val="28"/>
          <w:szCs w:val="28"/>
        </w:rPr>
        <w:t>При отсутствии указанного лица,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
    <w:p w:rsidR="00611FBF" w:rsidRDefault="00611FBF" w:rsidP="00802B8B">
      <w:pPr>
        <w:autoSpaceDE w:val="0"/>
        <w:autoSpaceDN w:val="0"/>
        <w:adjustRightInd w:val="0"/>
        <w:ind w:firstLine="540"/>
        <w:jc w:val="both"/>
        <w:rPr>
          <w:sz w:val="28"/>
          <w:szCs w:val="28"/>
        </w:rPr>
      </w:pPr>
      <w:r>
        <w:rPr>
          <w:sz w:val="28"/>
          <w:szCs w:val="28"/>
        </w:rPr>
        <w:t xml:space="preserve">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Pr>
          <w:b/>
          <w:sz w:val="28"/>
          <w:szCs w:val="28"/>
        </w:rPr>
        <w:t>трех рабочих дней</w:t>
      </w:r>
      <w:r>
        <w:rPr>
          <w:sz w:val="28"/>
          <w:szCs w:val="28"/>
        </w:rPr>
        <w:t xml:space="preserve"> после завершения мероприятий по контролю, и вручается проверяемому лицу либо направляется заказным почтовым отправлением с уведомлением о вручении.</w:t>
      </w:r>
    </w:p>
    <w:p w:rsidR="00611FBF" w:rsidRDefault="00611FBF" w:rsidP="00802B8B">
      <w:pPr>
        <w:autoSpaceDE w:val="0"/>
        <w:autoSpaceDN w:val="0"/>
        <w:adjustRightInd w:val="0"/>
        <w:ind w:firstLine="540"/>
        <w:jc w:val="both"/>
        <w:rPr>
          <w:bCs/>
          <w:sz w:val="28"/>
          <w:szCs w:val="28"/>
        </w:rPr>
      </w:pPr>
      <w:r>
        <w:rPr>
          <w:bCs/>
          <w:sz w:val="28"/>
          <w:szCs w:val="28"/>
        </w:rPr>
        <w:t xml:space="preserve">При несогласии с актом проверки, выданным предписанием об устранении выявленных нарушений хозяйствующий субъект в течение </w:t>
      </w:r>
      <w:r>
        <w:rPr>
          <w:b/>
          <w:bCs/>
          <w:sz w:val="28"/>
          <w:szCs w:val="28"/>
        </w:rPr>
        <w:t>пятнадцати дней</w:t>
      </w:r>
      <w:r>
        <w:rPr>
          <w:bCs/>
          <w:sz w:val="28"/>
          <w:szCs w:val="28"/>
        </w:rPr>
        <w:t xml:space="preserve"> с даты получения акта проверки вправе представить в соответствующие контролирующий орган в письменной форме возражения (при необходимости с приложением документов).</w:t>
      </w:r>
    </w:p>
    <w:p w:rsidR="00611FBF" w:rsidRDefault="00611FBF" w:rsidP="00802B8B">
      <w:pPr>
        <w:autoSpaceDE w:val="0"/>
        <w:autoSpaceDN w:val="0"/>
        <w:adjustRightInd w:val="0"/>
        <w:ind w:firstLine="540"/>
        <w:jc w:val="both"/>
        <w:rPr>
          <w:bCs/>
          <w:sz w:val="28"/>
          <w:szCs w:val="28"/>
        </w:rPr>
      </w:pPr>
    </w:p>
    <w:p w:rsidR="00611FBF" w:rsidRDefault="00611FBF" w:rsidP="00802B8B">
      <w:pPr>
        <w:autoSpaceDE w:val="0"/>
        <w:autoSpaceDN w:val="0"/>
        <w:adjustRightInd w:val="0"/>
        <w:ind w:firstLine="540"/>
        <w:jc w:val="both"/>
        <w:rPr>
          <w:bCs/>
          <w:sz w:val="28"/>
          <w:szCs w:val="28"/>
        </w:rPr>
      </w:pPr>
    </w:p>
    <w:p w:rsidR="00611FBF" w:rsidRDefault="00611FBF" w:rsidP="00802B8B">
      <w:pPr>
        <w:autoSpaceDE w:val="0"/>
        <w:autoSpaceDN w:val="0"/>
        <w:adjustRightInd w:val="0"/>
        <w:ind w:firstLine="540"/>
        <w:jc w:val="both"/>
        <w:rPr>
          <w:bCs/>
          <w:sz w:val="28"/>
          <w:szCs w:val="28"/>
        </w:rPr>
      </w:pPr>
    </w:p>
    <w:p w:rsidR="00611FBF" w:rsidRDefault="00611FBF" w:rsidP="00802B8B">
      <w:pPr>
        <w:autoSpaceDE w:val="0"/>
        <w:autoSpaceDN w:val="0"/>
        <w:adjustRightInd w:val="0"/>
        <w:ind w:firstLine="540"/>
        <w:jc w:val="center"/>
        <w:rPr>
          <w:b/>
          <w:sz w:val="28"/>
          <w:szCs w:val="28"/>
        </w:rPr>
      </w:pPr>
      <w:r>
        <w:rPr>
          <w:b/>
          <w:sz w:val="28"/>
          <w:szCs w:val="28"/>
        </w:rPr>
        <w:lastRenderedPageBreak/>
        <w:t>Журнал учета проверок</w:t>
      </w:r>
    </w:p>
    <w:p w:rsidR="00611FBF" w:rsidRDefault="00611FBF" w:rsidP="00802B8B">
      <w:pPr>
        <w:autoSpaceDE w:val="0"/>
        <w:autoSpaceDN w:val="0"/>
        <w:adjustRightInd w:val="0"/>
        <w:ind w:firstLine="540"/>
        <w:jc w:val="center"/>
        <w:rPr>
          <w:b/>
          <w:sz w:val="28"/>
          <w:szCs w:val="28"/>
        </w:rPr>
      </w:pPr>
    </w:p>
    <w:p w:rsidR="00611FBF" w:rsidRDefault="00611FBF" w:rsidP="00802B8B">
      <w:pPr>
        <w:autoSpaceDE w:val="0"/>
        <w:autoSpaceDN w:val="0"/>
        <w:adjustRightInd w:val="0"/>
        <w:ind w:firstLine="720"/>
        <w:jc w:val="both"/>
        <w:rPr>
          <w:sz w:val="28"/>
          <w:szCs w:val="28"/>
        </w:rPr>
      </w:pPr>
      <w:r>
        <w:rPr>
          <w:bCs/>
          <w:iCs/>
          <w:sz w:val="28"/>
          <w:szCs w:val="28"/>
        </w:rPr>
        <w:t>Хозяйствующие субъекты вправе</w:t>
      </w:r>
      <w:r>
        <w:rPr>
          <w:b/>
          <w:bCs/>
          <w:iCs/>
          <w:sz w:val="28"/>
          <w:szCs w:val="28"/>
        </w:rPr>
        <w:t xml:space="preserve"> </w:t>
      </w:r>
      <w:r>
        <w:rPr>
          <w:bCs/>
          <w:iCs/>
          <w:sz w:val="28"/>
          <w:szCs w:val="28"/>
        </w:rPr>
        <w:t>вести журнал учета проверок по типовой форме, установленной</w:t>
      </w:r>
      <w:r>
        <w:rPr>
          <w:sz w:val="28"/>
          <w:szCs w:val="28"/>
        </w:rPr>
        <w:t xml:space="preserve"> приказом Минэкономразвития РФ от 30.04.2009 № 141 (с изменениями).</w:t>
      </w:r>
    </w:p>
    <w:p w:rsidR="00611FBF" w:rsidRDefault="00611FBF" w:rsidP="00802B8B">
      <w:pPr>
        <w:autoSpaceDE w:val="0"/>
        <w:autoSpaceDN w:val="0"/>
        <w:adjustRightInd w:val="0"/>
        <w:ind w:firstLine="540"/>
        <w:jc w:val="both"/>
        <w:rPr>
          <w:sz w:val="28"/>
          <w:szCs w:val="28"/>
        </w:rPr>
      </w:pPr>
      <w:r>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11FBF" w:rsidRDefault="00611FBF" w:rsidP="00802B8B">
      <w:pPr>
        <w:autoSpaceDE w:val="0"/>
        <w:autoSpaceDN w:val="0"/>
        <w:adjustRightInd w:val="0"/>
        <w:ind w:firstLine="720"/>
        <w:jc w:val="both"/>
        <w:rPr>
          <w:bCs/>
          <w:iCs/>
          <w:sz w:val="28"/>
          <w:szCs w:val="28"/>
        </w:rPr>
      </w:pPr>
      <w:r>
        <w:rPr>
          <w:bCs/>
          <w:iCs/>
          <w:sz w:val="28"/>
          <w:szCs w:val="28"/>
        </w:rPr>
        <w:t>В журнале учета проверок должностными лицами контролирующего органа осуществляется запись о проведенной проверке, содержащая сведения о:</w:t>
      </w:r>
    </w:p>
    <w:p w:rsidR="00611FBF" w:rsidRDefault="00611FBF" w:rsidP="00802B8B">
      <w:pPr>
        <w:numPr>
          <w:ilvl w:val="0"/>
          <w:numId w:val="6"/>
        </w:numPr>
        <w:tabs>
          <w:tab w:val="num" w:pos="1080"/>
        </w:tabs>
        <w:autoSpaceDE w:val="0"/>
        <w:autoSpaceDN w:val="0"/>
        <w:adjustRightInd w:val="0"/>
        <w:ind w:left="0" w:firstLine="720"/>
        <w:jc w:val="both"/>
        <w:rPr>
          <w:sz w:val="28"/>
          <w:szCs w:val="28"/>
        </w:rPr>
      </w:pPr>
      <w:r>
        <w:rPr>
          <w:bCs/>
          <w:iCs/>
          <w:sz w:val="28"/>
          <w:szCs w:val="28"/>
        </w:rPr>
        <w:t xml:space="preserve">наименовании органа контроля (надзора), </w:t>
      </w:r>
    </w:p>
    <w:p w:rsidR="00611FBF" w:rsidRDefault="00611FBF" w:rsidP="00802B8B">
      <w:pPr>
        <w:numPr>
          <w:ilvl w:val="0"/>
          <w:numId w:val="6"/>
        </w:numPr>
        <w:tabs>
          <w:tab w:val="num" w:pos="1080"/>
        </w:tabs>
        <w:autoSpaceDE w:val="0"/>
        <w:autoSpaceDN w:val="0"/>
        <w:adjustRightInd w:val="0"/>
        <w:ind w:left="0" w:firstLine="720"/>
        <w:jc w:val="both"/>
        <w:rPr>
          <w:sz w:val="28"/>
          <w:szCs w:val="28"/>
        </w:rPr>
      </w:pPr>
      <w:r>
        <w:rPr>
          <w:bCs/>
          <w:iCs/>
          <w:sz w:val="28"/>
          <w:szCs w:val="28"/>
        </w:rPr>
        <w:t xml:space="preserve">датах начала и окончания проведения проверки, </w:t>
      </w:r>
    </w:p>
    <w:p w:rsidR="00611FBF" w:rsidRDefault="00611FBF" w:rsidP="00802B8B">
      <w:pPr>
        <w:numPr>
          <w:ilvl w:val="0"/>
          <w:numId w:val="6"/>
        </w:numPr>
        <w:tabs>
          <w:tab w:val="num" w:pos="1080"/>
        </w:tabs>
        <w:autoSpaceDE w:val="0"/>
        <w:autoSpaceDN w:val="0"/>
        <w:adjustRightInd w:val="0"/>
        <w:ind w:left="0" w:firstLine="720"/>
        <w:jc w:val="both"/>
        <w:rPr>
          <w:sz w:val="28"/>
          <w:szCs w:val="28"/>
        </w:rPr>
      </w:pPr>
      <w:r>
        <w:rPr>
          <w:bCs/>
          <w:iCs/>
          <w:sz w:val="28"/>
          <w:szCs w:val="28"/>
        </w:rPr>
        <w:t xml:space="preserve">времени ее проведения, </w:t>
      </w:r>
    </w:p>
    <w:p w:rsidR="00611FBF" w:rsidRDefault="00611FBF" w:rsidP="00802B8B">
      <w:pPr>
        <w:numPr>
          <w:ilvl w:val="0"/>
          <w:numId w:val="6"/>
        </w:numPr>
        <w:tabs>
          <w:tab w:val="num" w:pos="1080"/>
        </w:tabs>
        <w:autoSpaceDE w:val="0"/>
        <w:autoSpaceDN w:val="0"/>
        <w:adjustRightInd w:val="0"/>
        <w:ind w:left="0" w:firstLine="720"/>
        <w:jc w:val="both"/>
        <w:rPr>
          <w:sz w:val="28"/>
          <w:szCs w:val="28"/>
        </w:rPr>
      </w:pPr>
      <w:r>
        <w:rPr>
          <w:bCs/>
          <w:iCs/>
          <w:sz w:val="28"/>
          <w:szCs w:val="28"/>
        </w:rPr>
        <w:t xml:space="preserve">правовых основаниях, целях, задачах и предмете проверки, </w:t>
      </w:r>
    </w:p>
    <w:p w:rsidR="00611FBF" w:rsidRDefault="00611FBF" w:rsidP="00802B8B">
      <w:pPr>
        <w:numPr>
          <w:ilvl w:val="0"/>
          <w:numId w:val="6"/>
        </w:numPr>
        <w:tabs>
          <w:tab w:val="num" w:pos="1080"/>
        </w:tabs>
        <w:autoSpaceDE w:val="0"/>
        <w:autoSpaceDN w:val="0"/>
        <w:adjustRightInd w:val="0"/>
        <w:ind w:left="0" w:firstLine="720"/>
        <w:jc w:val="both"/>
        <w:rPr>
          <w:sz w:val="28"/>
          <w:szCs w:val="28"/>
        </w:rPr>
      </w:pPr>
      <w:r>
        <w:rPr>
          <w:bCs/>
          <w:iCs/>
          <w:sz w:val="28"/>
          <w:szCs w:val="28"/>
        </w:rPr>
        <w:t xml:space="preserve">выявленных нарушениях и выданных предписаниях, </w:t>
      </w:r>
    </w:p>
    <w:p w:rsidR="00611FBF" w:rsidRDefault="00611FBF" w:rsidP="00802B8B">
      <w:pPr>
        <w:numPr>
          <w:ilvl w:val="0"/>
          <w:numId w:val="6"/>
        </w:numPr>
        <w:tabs>
          <w:tab w:val="num" w:pos="1080"/>
        </w:tabs>
        <w:autoSpaceDE w:val="0"/>
        <w:autoSpaceDN w:val="0"/>
        <w:adjustRightInd w:val="0"/>
        <w:ind w:left="0" w:firstLine="720"/>
        <w:jc w:val="both"/>
        <w:rPr>
          <w:sz w:val="28"/>
          <w:szCs w:val="28"/>
        </w:rPr>
      </w:pPr>
      <w:r>
        <w:rPr>
          <w:bCs/>
          <w:iCs/>
          <w:sz w:val="28"/>
          <w:szCs w:val="28"/>
        </w:rPr>
        <w:t>фамилии, имени, отчестве и должности должностного лица или должностных лиц, проводящих проверку, его или их подписи.</w:t>
      </w:r>
    </w:p>
    <w:p w:rsidR="00611FBF" w:rsidRDefault="00611FBF" w:rsidP="00802B8B">
      <w:pPr>
        <w:autoSpaceDE w:val="0"/>
        <w:autoSpaceDN w:val="0"/>
        <w:adjustRightInd w:val="0"/>
        <w:ind w:firstLine="720"/>
        <w:jc w:val="both"/>
        <w:rPr>
          <w:bCs/>
          <w:iCs/>
          <w:sz w:val="28"/>
          <w:szCs w:val="28"/>
        </w:rPr>
      </w:pPr>
      <w:r>
        <w:rPr>
          <w:bCs/>
          <w:iCs/>
          <w:sz w:val="28"/>
          <w:szCs w:val="28"/>
        </w:rPr>
        <w:t>При отсутствии журнала учета проверок в акте проверки делается соответствующая запись.</w:t>
      </w:r>
    </w:p>
    <w:p w:rsidR="00611FBF" w:rsidRDefault="00611FBF" w:rsidP="00802B8B">
      <w:pPr>
        <w:autoSpaceDE w:val="0"/>
        <w:autoSpaceDN w:val="0"/>
        <w:adjustRightInd w:val="0"/>
        <w:ind w:firstLine="540"/>
        <w:jc w:val="both"/>
        <w:rPr>
          <w:sz w:val="28"/>
          <w:szCs w:val="28"/>
        </w:rPr>
      </w:pPr>
    </w:p>
    <w:p w:rsidR="00611FBF" w:rsidRDefault="00611FBF" w:rsidP="00802B8B">
      <w:pPr>
        <w:autoSpaceDE w:val="0"/>
        <w:autoSpaceDN w:val="0"/>
        <w:adjustRightInd w:val="0"/>
        <w:jc w:val="center"/>
        <w:rPr>
          <w:bCs/>
          <w:iCs/>
          <w:sz w:val="28"/>
          <w:szCs w:val="28"/>
        </w:rPr>
      </w:pPr>
      <w:r>
        <w:rPr>
          <w:b/>
          <w:bCs/>
          <w:iCs/>
          <w:sz w:val="28"/>
          <w:szCs w:val="28"/>
        </w:rPr>
        <w:t>Обязанности должностных лиц контролирующих органов</w:t>
      </w:r>
    </w:p>
    <w:p w:rsidR="00611FBF" w:rsidRDefault="00611FBF" w:rsidP="00802B8B">
      <w:pPr>
        <w:autoSpaceDE w:val="0"/>
        <w:autoSpaceDN w:val="0"/>
        <w:adjustRightInd w:val="0"/>
        <w:jc w:val="center"/>
        <w:rPr>
          <w:bCs/>
          <w:iCs/>
          <w:sz w:val="28"/>
          <w:szCs w:val="28"/>
        </w:rPr>
      </w:pPr>
    </w:p>
    <w:p w:rsidR="00611FBF" w:rsidRDefault="00611FBF" w:rsidP="00802B8B">
      <w:pPr>
        <w:numPr>
          <w:ilvl w:val="0"/>
          <w:numId w:val="7"/>
        </w:numPr>
        <w:tabs>
          <w:tab w:val="num" w:pos="1080"/>
        </w:tabs>
        <w:autoSpaceDE w:val="0"/>
        <w:autoSpaceDN w:val="0"/>
        <w:adjustRightInd w:val="0"/>
        <w:ind w:left="0" w:firstLine="720"/>
        <w:jc w:val="both"/>
        <w:rPr>
          <w:sz w:val="28"/>
          <w:szCs w:val="28"/>
        </w:rPr>
      </w:pPr>
      <w:r>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11FBF" w:rsidRDefault="00611FBF" w:rsidP="00802B8B">
      <w:pPr>
        <w:numPr>
          <w:ilvl w:val="0"/>
          <w:numId w:val="7"/>
        </w:numPr>
        <w:tabs>
          <w:tab w:val="num" w:pos="1080"/>
        </w:tabs>
        <w:autoSpaceDE w:val="0"/>
        <w:autoSpaceDN w:val="0"/>
        <w:adjustRightInd w:val="0"/>
        <w:ind w:left="0" w:firstLine="720"/>
        <w:jc w:val="both"/>
        <w:rPr>
          <w:sz w:val="28"/>
          <w:szCs w:val="28"/>
        </w:rPr>
      </w:pPr>
      <w:r>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11FBF" w:rsidRDefault="00611FBF" w:rsidP="00802B8B">
      <w:pPr>
        <w:numPr>
          <w:ilvl w:val="0"/>
          <w:numId w:val="7"/>
        </w:numPr>
        <w:tabs>
          <w:tab w:val="num" w:pos="1080"/>
        </w:tabs>
        <w:autoSpaceDE w:val="0"/>
        <w:autoSpaceDN w:val="0"/>
        <w:adjustRightInd w:val="0"/>
        <w:ind w:left="0" w:firstLine="720"/>
        <w:jc w:val="both"/>
        <w:rPr>
          <w:sz w:val="28"/>
          <w:szCs w:val="28"/>
        </w:rPr>
      </w:pPr>
      <w:r>
        <w:rPr>
          <w:sz w:val="28"/>
          <w:szCs w:val="28"/>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11FBF" w:rsidRDefault="00611FBF" w:rsidP="00802B8B">
      <w:pPr>
        <w:numPr>
          <w:ilvl w:val="0"/>
          <w:numId w:val="7"/>
        </w:numPr>
        <w:tabs>
          <w:tab w:val="num" w:pos="1080"/>
        </w:tabs>
        <w:autoSpaceDE w:val="0"/>
        <w:autoSpaceDN w:val="0"/>
        <w:adjustRightInd w:val="0"/>
        <w:ind w:left="0" w:firstLine="720"/>
        <w:jc w:val="both"/>
        <w:rPr>
          <w:sz w:val="28"/>
          <w:szCs w:val="28"/>
        </w:rPr>
      </w:pPr>
      <w:r>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копии документа о согласовании проведения проверки;</w:t>
      </w:r>
    </w:p>
    <w:p w:rsidR="00611FBF" w:rsidRDefault="00611FBF" w:rsidP="00802B8B">
      <w:pPr>
        <w:numPr>
          <w:ilvl w:val="0"/>
          <w:numId w:val="7"/>
        </w:numPr>
        <w:tabs>
          <w:tab w:val="num" w:pos="1080"/>
        </w:tabs>
        <w:autoSpaceDE w:val="0"/>
        <w:autoSpaceDN w:val="0"/>
        <w:adjustRightInd w:val="0"/>
        <w:ind w:left="0" w:firstLine="720"/>
        <w:jc w:val="both"/>
        <w:rPr>
          <w:sz w:val="28"/>
          <w:szCs w:val="28"/>
        </w:rPr>
      </w:pPr>
      <w:r>
        <w:rPr>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Pr>
          <w:sz w:val="28"/>
          <w:szCs w:val="28"/>
        </w:rPr>
        <w:lastRenderedPageBreak/>
        <w:t>проведении проверки и давать разъяснения по вопросам, относящимся к предмету проверки;</w:t>
      </w:r>
    </w:p>
    <w:p w:rsidR="00611FBF" w:rsidRDefault="00611FBF" w:rsidP="00802B8B">
      <w:pPr>
        <w:numPr>
          <w:ilvl w:val="0"/>
          <w:numId w:val="7"/>
        </w:numPr>
        <w:tabs>
          <w:tab w:val="num" w:pos="1080"/>
        </w:tabs>
        <w:autoSpaceDE w:val="0"/>
        <w:autoSpaceDN w:val="0"/>
        <w:adjustRightInd w:val="0"/>
        <w:ind w:left="0" w:firstLine="720"/>
        <w:jc w:val="both"/>
        <w:rPr>
          <w:sz w:val="28"/>
          <w:szCs w:val="28"/>
        </w:rPr>
      </w:pPr>
      <w:r>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11FBF" w:rsidRDefault="00611FBF" w:rsidP="00802B8B">
      <w:pPr>
        <w:numPr>
          <w:ilvl w:val="0"/>
          <w:numId w:val="7"/>
        </w:numPr>
        <w:tabs>
          <w:tab w:val="num" w:pos="1080"/>
        </w:tabs>
        <w:autoSpaceDE w:val="0"/>
        <w:autoSpaceDN w:val="0"/>
        <w:adjustRightInd w:val="0"/>
        <w:ind w:left="0" w:firstLine="720"/>
        <w:jc w:val="both"/>
        <w:rPr>
          <w:sz w:val="28"/>
          <w:szCs w:val="28"/>
        </w:rPr>
      </w:pPr>
      <w:r>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1FBF" w:rsidRDefault="00611FBF" w:rsidP="00802B8B">
      <w:pPr>
        <w:numPr>
          <w:ilvl w:val="0"/>
          <w:numId w:val="7"/>
        </w:numPr>
        <w:tabs>
          <w:tab w:val="num" w:pos="1080"/>
        </w:tabs>
        <w:autoSpaceDE w:val="0"/>
        <w:autoSpaceDN w:val="0"/>
        <w:adjustRightInd w:val="0"/>
        <w:ind w:left="0" w:firstLine="720"/>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11FBF" w:rsidRDefault="00611FBF" w:rsidP="00802B8B">
      <w:pPr>
        <w:numPr>
          <w:ilvl w:val="0"/>
          <w:numId w:val="7"/>
        </w:numPr>
        <w:tabs>
          <w:tab w:val="num" w:pos="1080"/>
        </w:tabs>
        <w:autoSpaceDE w:val="0"/>
        <w:autoSpaceDN w:val="0"/>
        <w:adjustRightInd w:val="0"/>
        <w:ind w:left="0" w:firstLine="720"/>
        <w:jc w:val="both"/>
        <w:rPr>
          <w:sz w:val="28"/>
          <w:szCs w:val="28"/>
        </w:rPr>
      </w:pPr>
      <w:r>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11FBF" w:rsidRDefault="00611FBF" w:rsidP="00802B8B">
      <w:pPr>
        <w:numPr>
          <w:ilvl w:val="0"/>
          <w:numId w:val="7"/>
        </w:numPr>
        <w:tabs>
          <w:tab w:val="num" w:pos="1080"/>
        </w:tabs>
        <w:autoSpaceDE w:val="0"/>
        <w:autoSpaceDN w:val="0"/>
        <w:adjustRightInd w:val="0"/>
        <w:ind w:left="0" w:firstLine="720"/>
        <w:jc w:val="both"/>
        <w:rPr>
          <w:sz w:val="28"/>
          <w:szCs w:val="28"/>
        </w:rPr>
      </w:pPr>
      <w:r>
        <w:rPr>
          <w:sz w:val="28"/>
          <w:szCs w:val="28"/>
        </w:rPr>
        <w:t xml:space="preserve">соблюдать сроки проведения проверки, установленные настоящим Федеральным </w:t>
      </w:r>
      <w:hyperlink r:id="rId15" w:history="1">
        <w:r>
          <w:rPr>
            <w:rStyle w:val="a3"/>
            <w:color w:val="auto"/>
            <w:sz w:val="28"/>
            <w:szCs w:val="28"/>
            <w:u w:val="none"/>
          </w:rPr>
          <w:t>законом</w:t>
        </w:r>
      </w:hyperlink>
      <w:r>
        <w:rPr>
          <w:sz w:val="28"/>
          <w:szCs w:val="28"/>
        </w:rPr>
        <w:t>;</w:t>
      </w:r>
    </w:p>
    <w:p w:rsidR="00611FBF" w:rsidRDefault="00611FBF" w:rsidP="00802B8B">
      <w:pPr>
        <w:numPr>
          <w:ilvl w:val="0"/>
          <w:numId w:val="7"/>
        </w:numPr>
        <w:tabs>
          <w:tab w:val="num" w:pos="1080"/>
        </w:tabs>
        <w:autoSpaceDE w:val="0"/>
        <w:autoSpaceDN w:val="0"/>
        <w:adjustRightInd w:val="0"/>
        <w:ind w:left="0" w:firstLine="720"/>
        <w:jc w:val="both"/>
        <w:rPr>
          <w:sz w:val="28"/>
          <w:szCs w:val="28"/>
        </w:rPr>
      </w:pPr>
      <w:r>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11FBF" w:rsidRDefault="00611FBF" w:rsidP="00802B8B">
      <w:pPr>
        <w:numPr>
          <w:ilvl w:val="0"/>
          <w:numId w:val="7"/>
        </w:numPr>
        <w:tabs>
          <w:tab w:val="num" w:pos="1080"/>
        </w:tabs>
        <w:autoSpaceDE w:val="0"/>
        <w:autoSpaceDN w:val="0"/>
        <w:adjustRightInd w:val="0"/>
        <w:ind w:left="0" w:firstLine="720"/>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11FBF" w:rsidRDefault="00611FBF" w:rsidP="00802B8B">
      <w:pPr>
        <w:numPr>
          <w:ilvl w:val="0"/>
          <w:numId w:val="7"/>
        </w:numPr>
        <w:tabs>
          <w:tab w:val="num" w:pos="1080"/>
        </w:tabs>
        <w:autoSpaceDE w:val="0"/>
        <w:autoSpaceDN w:val="0"/>
        <w:adjustRightInd w:val="0"/>
        <w:ind w:left="0" w:firstLine="720"/>
        <w:jc w:val="both"/>
        <w:rPr>
          <w:sz w:val="28"/>
          <w:szCs w:val="28"/>
        </w:rPr>
      </w:pPr>
      <w:r>
        <w:rPr>
          <w:sz w:val="28"/>
          <w:szCs w:val="28"/>
        </w:rPr>
        <w:t>осуществлять запись о проведенной проверке в журнале учета проверок.</w:t>
      </w:r>
    </w:p>
    <w:p w:rsidR="00611FBF" w:rsidRDefault="00611FBF" w:rsidP="00802B8B">
      <w:pPr>
        <w:autoSpaceDE w:val="0"/>
        <w:autoSpaceDN w:val="0"/>
        <w:adjustRightInd w:val="0"/>
        <w:ind w:left="1612" w:hanging="892"/>
        <w:jc w:val="both"/>
        <w:rPr>
          <w:rFonts w:ascii="Arial" w:hAnsi="Arial"/>
          <w:b/>
          <w:bCs/>
          <w:i/>
          <w:color w:val="000080"/>
        </w:rPr>
      </w:pPr>
    </w:p>
    <w:p w:rsidR="00611FBF" w:rsidRDefault="00611FBF" w:rsidP="00802B8B">
      <w:pPr>
        <w:autoSpaceDE w:val="0"/>
        <w:autoSpaceDN w:val="0"/>
        <w:adjustRightInd w:val="0"/>
        <w:ind w:firstLine="720"/>
        <w:jc w:val="both"/>
        <w:rPr>
          <w:b/>
          <w:sz w:val="28"/>
          <w:szCs w:val="28"/>
        </w:rPr>
      </w:pPr>
      <w:r>
        <w:rPr>
          <w:b/>
          <w:bCs/>
          <w:sz w:val="28"/>
          <w:szCs w:val="28"/>
        </w:rPr>
        <w:t>Статьей 19.6.1 Кодекса Российской Федерации об административных правонарушениях установлена административная ответственность д</w:t>
      </w:r>
      <w:r>
        <w:rPr>
          <w:b/>
          <w:sz w:val="28"/>
          <w:szCs w:val="28"/>
        </w:rPr>
        <w:t xml:space="preserve">олжностных лиц органов государственного контроля (надзора) за нарушение  требований законодательства о государственном контроле (надзоре). </w:t>
      </w:r>
    </w:p>
    <w:p w:rsidR="00611FBF" w:rsidRDefault="00611FBF" w:rsidP="00802B8B">
      <w:pPr>
        <w:autoSpaceDE w:val="0"/>
        <w:autoSpaceDN w:val="0"/>
        <w:adjustRightInd w:val="0"/>
        <w:ind w:firstLine="720"/>
        <w:jc w:val="both"/>
        <w:rPr>
          <w:sz w:val="28"/>
          <w:szCs w:val="28"/>
        </w:rPr>
      </w:pPr>
      <w:r>
        <w:rPr>
          <w:sz w:val="28"/>
          <w:szCs w:val="28"/>
        </w:rPr>
        <w:t>Несоблюдение требований законодательства о государственном контроле (надзоре), муниципальном контроле, выразившееся в</w:t>
      </w:r>
    </w:p>
    <w:p w:rsidR="00611FBF" w:rsidRDefault="00611FBF" w:rsidP="00802B8B">
      <w:pPr>
        <w:autoSpaceDE w:val="0"/>
        <w:autoSpaceDN w:val="0"/>
        <w:adjustRightInd w:val="0"/>
        <w:ind w:firstLine="720"/>
        <w:jc w:val="both"/>
        <w:rPr>
          <w:sz w:val="28"/>
          <w:szCs w:val="28"/>
        </w:rPr>
      </w:pPr>
      <w:r>
        <w:rPr>
          <w:sz w:val="28"/>
          <w:szCs w:val="28"/>
        </w:rPr>
        <w:lastRenderedPageBreak/>
        <w:t>-проведении проверки при отсутствии оснований для ее проведения,</w:t>
      </w:r>
    </w:p>
    <w:p w:rsidR="00611FBF" w:rsidRDefault="00611FBF" w:rsidP="00802B8B">
      <w:pPr>
        <w:autoSpaceDE w:val="0"/>
        <w:autoSpaceDN w:val="0"/>
        <w:adjustRightInd w:val="0"/>
        <w:ind w:firstLine="720"/>
        <w:jc w:val="both"/>
        <w:rPr>
          <w:sz w:val="28"/>
          <w:szCs w:val="28"/>
        </w:rPr>
      </w:pPr>
      <w:r>
        <w:rPr>
          <w:sz w:val="28"/>
          <w:szCs w:val="28"/>
        </w:rPr>
        <w:t>- нарушении сроков проведения проверки,</w:t>
      </w:r>
    </w:p>
    <w:p w:rsidR="00611FBF" w:rsidRDefault="00611FBF" w:rsidP="00802B8B">
      <w:pPr>
        <w:autoSpaceDE w:val="0"/>
        <w:autoSpaceDN w:val="0"/>
        <w:adjustRightInd w:val="0"/>
        <w:ind w:firstLine="720"/>
        <w:jc w:val="both"/>
        <w:rPr>
          <w:sz w:val="28"/>
          <w:szCs w:val="28"/>
        </w:rPr>
      </w:pPr>
      <w:r>
        <w:rPr>
          <w:sz w:val="28"/>
          <w:szCs w:val="28"/>
        </w:rPr>
        <w:t>- отсутствии согласования внеплановой выездной проверки с органами прокуратуры,</w:t>
      </w:r>
    </w:p>
    <w:p w:rsidR="00611FBF" w:rsidRDefault="00611FBF" w:rsidP="00802B8B">
      <w:pPr>
        <w:autoSpaceDE w:val="0"/>
        <w:autoSpaceDN w:val="0"/>
        <w:adjustRightInd w:val="0"/>
        <w:ind w:firstLine="720"/>
        <w:jc w:val="both"/>
        <w:rPr>
          <w:sz w:val="28"/>
          <w:szCs w:val="28"/>
        </w:rPr>
      </w:pPr>
      <w:r>
        <w:rPr>
          <w:sz w:val="28"/>
          <w:szCs w:val="28"/>
        </w:rPr>
        <w:t>- непредставлении акта о проведенной проверке,</w:t>
      </w:r>
    </w:p>
    <w:p w:rsidR="00611FBF" w:rsidRDefault="00611FBF" w:rsidP="00802B8B">
      <w:pPr>
        <w:autoSpaceDE w:val="0"/>
        <w:autoSpaceDN w:val="0"/>
        <w:adjustRightInd w:val="0"/>
        <w:ind w:firstLine="720"/>
        <w:jc w:val="both"/>
        <w:rPr>
          <w:sz w:val="28"/>
          <w:szCs w:val="28"/>
        </w:rPr>
      </w:pPr>
      <w:r>
        <w:rPr>
          <w:sz w:val="28"/>
          <w:szCs w:val="28"/>
        </w:rPr>
        <w:t>- привлечении не аккредитованных в установленном порядке юридических лиц, индивидуальных предпринимателей или не аттестованных в установленном порядке граждан,</w:t>
      </w:r>
    </w:p>
    <w:p w:rsidR="00611FBF" w:rsidRDefault="00611FBF" w:rsidP="00802B8B">
      <w:pPr>
        <w:autoSpaceDE w:val="0"/>
        <w:autoSpaceDN w:val="0"/>
        <w:adjustRightInd w:val="0"/>
        <w:ind w:firstLine="720"/>
        <w:jc w:val="both"/>
        <w:rPr>
          <w:sz w:val="28"/>
          <w:szCs w:val="28"/>
        </w:rPr>
      </w:pPr>
      <w:r>
        <w:rPr>
          <w:sz w:val="28"/>
          <w:szCs w:val="28"/>
        </w:rPr>
        <w:t xml:space="preserve">- проведении плановой проверки, не включенной в ежегодный план проведения плановых проверок, </w:t>
      </w:r>
    </w:p>
    <w:p w:rsidR="00611FBF" w:rsidRDefault="00611FBF" w:rsidP="00802B8B">
      <w:pPr>
        <w:autoSpaceDE w:val="0"/>
        <w:autoSpaceDN w:val="0"/>
        <w:adjustRightInd w:val="0"/>
        <w:ind w:firstLine="720"/>
        <w:jc w:val="both"/>
        <w:rPr>
          <w:sz w:val="28"/>
          <w:szCs w:val="28"/>
        </w:rPr>
      </w:pPr>
      <w:r>
        <w:rPr>
          <w:sz w:val="28"/>
          <w:szCs w:val="28"/>
        </w:rPr>
        <w:t>влечет предупреждение или наложение административного штрафа на должностных лиц в размере от трех тысяч до пяти тысяч рублей.</w:t>
      </w:r>
    </w:p>
    <w:p w:rsidR="00611FBF" w:rsidRDefault="00611FBF" w:rsidP="00802B8B">
      <w:pPr>
        <w:autoSpaceDE w:val="0"/>
        <w:autoSpaceDN w:val="0"/>
        <w:adjustRightInd w:val="0"/>
        <w:ind w:firstLine="720"/>
        <w:jc w:val="both"/>
        <w:rPr>
          <w:sz w:val="28"/>
          <w:szCs w:val="28"/>
        </w:rPr>
      </w:pPr>
      <w:r>
        <w:rPr>
          <w:sz w:val="28"/>
          <w:szCs w:val="28"/>
        </w:rPr>
        <w:t>Повторное совершение административного правонарушения либо грубое нарушение требований законодательства о государственном контроле (надзоре), муниципальном контроле, выразившееся в</w:t>
      </w:r>
    </w:p>
    <w:p w:rsidR="00611FBF" w:rsidRDefault="00611FBF" w:rsidP="00802B8B">
      <w:pPr>
        <w:autoSpaceDE w:val="0"/>
        <w:autoSpaceDN w:val="0"/>
        <w:adjustRightInd w:val="0"/>
        <w:ind w:firstLine="720"/>
        <w:jc w:val="both"/>
        <w:rPr>
          <w:sz w:val="28"/>
          <w:szCs w:val="28"/>
        </w:rPr>
      </w:pPr>
      <w:r>
        <w:rPr>
          <w:sz w:val="28"/>
          <w:szCs w:val="28"/>
        </w:rPr>
        <w:t>-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w:t>
      </w:r>
    </w:p>
    <w:p w:rsidR="00611FBF" w:rsidRDefault="00611FBF" w:rsidP="00802B8B">
      <w:pPr>
        <w:autoSpaceDE w:val="0"/>
        <w:autoSpaceDN w:val="0"/>
        <w:adjustRightInd w:val="0"/>
        <w:ind w:firstLine="720"/>
        <w:jc w:val="both"/>
        <w:rPr>
          <w:sz w:val="28"/>
          <w:szCs w:val="28"/>
        </w:rPr>
      </w:pPr>
      <w:r>
        <w:rPr>
          <w:sz w:val="28"/>
          <w:szCs w:val="28"/>
        </w:rPr>
        <w:t xml:space="preserve">- непредставлении акта о проведенной проверке, </w:t>
      </w:r>
    </w:p>
    <w:p w:rsidR="00611FBF" w:rsidRDefault="00611FBF" w:rsidP="00802B8B">
      <w:pPr>
        <w:autoSpaceDE w:val="0"/>
        <w:autoSpaceDN w:val="0"/>
        <w:adjustRightInd w:val="0"/>
        <w:ind w:firstLine="720"/>
        <w:jc w:val="both"/>
        <w:rPr>
          <w:sz w:val="28"/>
          <w:szCs w:val="28"/>
        </w:rPr>
      </w:pPr>
      <w:r>
        <w:rPr>
          <w:sz w:val="28"/>
          <w:szCs w:val="28"/>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611FBF" w:rsidRDefault="00611FBF" w:rsidP="00802B8B">
      <w:pPr>
        <w:autoSpaceDE w:val="0"/>
        <w:autoSpaceDN w:val="0"/>
        <w:adjustRightInd w:val="0"/>
        <w:ind w:firstLine="720"/>
        <w:jc w:val="both"/>
        <w:rPr>
          <w:sz w:val="28"/>
          <w:szCs w:val="28"/>
        </w:rPr>
      </w:pPr>
      <w:r>
        <w:rPr>
          <w:sz w:val="28"/>
          <w:szCs w:val="28"/>
        </w:rPr>
        <w:t xml:space="preserve">В случае, если при проведении проверки данные нарушения имели место, необходимо незамедлительно обращаться в органы прокуратуры с заявлением, в котором, по возможности, указать дату, время, место совершения правонарушения, наименование органа и ФИО должностного лица, проводившего проверку,  существо нарушения и иные имеющиеся данные для возбуждения дела об административном правонарушении. Срок давности привлечения к административной ответственности за указанные правонарушения составляет один год, после истечения которых привлечь виновное лицо будет невозможно. </w:t>
      </w:r>
    </w:p>
    <w:p w:rsidR="00611FBF" w:rsidRDefault="00611FBF" w:rsidP="00802B8B">
      <w:pPr>
        <w:autoSpaceDE w:val="0"/>
        <w:autoSpaceDN w:val="0"/>
        <w:adjustRightInd w:val="0"/>
        <w:ind w:firstLine="540"/>
        <w:jc w:val="both"/>
        <w:rPr>
          <w:b/>
          <w:sz w:val="28"/>
          <w:szCs w:val="28"/>
          <w:u w:val="single"/>
        </w:rPr>
      </w:pPr>
    </w:p>
    <w:p w:rsidR="00611FBF" w:rsidRDefault="00611FBF" w:rsidP="00802B8B">
      <w:pPr>
        <w:autoSpaceDE w:val="0"/>
        <w:autoSpaceDN w:val="0"/>
        <w:adjustRightInd w:val="0"/>
        <w:jc w:val="center"/>
        <w:rPr>
          <w:b/>
          <w:sz w:val="28"/>
          <w:szCs w:val="28"/>
        </w:rPr>
      </w:pPr>
      <w:r>
        <w:rPr>
          <w:b/>
          <w:sz w:val="28"/>
          <w:szCs w:val="28"/>
        </w:rPr>
        <w:t>Права проверяемого</w:t>
      </w:r>
    </w:p>
    <w:p w:rsidR="00611FBF" w:rsidRDefault="00611FBF" w:rsidP="00802B8B">
      <w:pPr>
        <w:autoSpaceDE w:val="0"/>
        <w:autoSpaceDN w:val="0"/>
        <w:adjustRightInd w:val="0"/>
        <w:jc w:val="center"/>
        <w:rPr>
          <w:b/>
          <w:sz w:val="28"/>
          <w:szCs w:val="28"/>
        </w:rPr>
      </w:pPr>
    </w:p>
    <w:p w:rsidR="00611FBF" w:rsidRDefault="00611FBF" w:rsidP="00802B8B">
      <w:pPr>
        <w:numPr>
          <w:ilvl w:val="0"/>
          <w:numId w:val="8"/>
        </w:numPr>
        <w:tabs>
          <w:tab w:val="num" w:pos="1080"/>
        </w:tabs>
        <w:autoSpaceDE w:val="0"/>
        <w:autoSpaceDN w:val="0"/>
        <w:adjustRightInd w:val="0"/>
        <w:ind w:left="0" w:firstLine="720"/>
        <w:jc w:val="both"/>
        <w:rPr>
          <w:b/>
          <w:sz w:val="28"/>
          <w:szCs w:val="28"/>
          <w:u w:val="single"/>
        </w:rPr>
      </w:pPr>
      <w:r>
        <w:rPr>
          <w:sz w:val="28"/>
          <w:szCs w:val="28"/>
        </w:rPr>
        <w:t>непосредственно присутствовать при проведении проверки, давать объяснения по вопросам, относящимся к предмету проверки;</w:t>
      </w:r>
    </w:p>
    <w:p w:rsidR="00611FBF" w:rsidRDefault="00611FBF" w:rsidP="00802B8B">
      <w:pPr>
        <w:numPr>
          <w:ilvl w:val="0"/>
          <w:numId w:val="8"/>
        </w:numPr>
        <w:tabs>
          <w:tab w:val="num" w:pos="1080"/>
        </w:tabs>
        <w:autoSpaceDE w:val="0"/>
        <w:autoSpaceDN w:val="0"/>
        <w:adjustRightInd w:val="0"/>
        <w:ind w:left="0" w:firstLine="720"/>
        <w:jc w:val="both"/>
        <w:rPr>
          <w:b/>
          <w:sz w:val="28"/>
          <w:szCs w:val="28"/>
          <w:u w:val="single"/>
        </w:rPr>
      </w:pPr>
      <w:r>
        <w:rPr>
          <w:sz w:val="28"/>
          <w:szCs w:val="28"/>
        </w:rPr>
        <w:t>получать от контролирующего органа, его должностных лиц информацию, которая относится к предмету проверки и предоставление которой предусмотрено законом;</w:t>
      </w:r>
    </w:p>
    <w:p w:rsidR="00611FBF" w:rsidRDefault="00611FBF" w:rsidP="00802B8B">
      <w:pPr>
        <w:numPr>
          <w:ilvl w:val="0"/>
          <w:numId w:val="8"/>
        </w:numPr>
        <w:tabs>
          <w:tab w:val="num" w:pos="1080"/>
        </w:tabs>
        <w:autoSpaceDE w:val="0"/>
        <w:autoSpaceDN w:val="0"/>
        <w:adjustRightInd w:val="0"/>
        <w:ind w:left="0" w:firstLine="720"/>
        <w:jc w:val="both"/>
        <w:rPr>
          <w:b/>
          <w:sz w:val="28"/>
          <w:szCs w:val="28"/>
          <w:u w:val="single"/>
        </w:rPr>
      </w:pPr>
      <w:r>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11FBF" w:rsidRDefault="00611FBF" w:rsidP="00802B8B">
      <w:pPr>
        <w:numPr>
          <w:ilvl w:val="0"/>
          <w:numId w:val="8"/>
        </w:numPr>
        <w:tabs>
          <w:tab w:val="num" w:pos="1080"/>
        </w:tabs>
        <w:autoSpaceDE w:val="0"/>
        <w:autoSpaceDN w:val="0"/>
        <w:adjustRightInd w:val="0"/>
        <w:ind w:left="0" w:firstLine="720"/>
        <w:jc w:val="both"/>
        <w:rPr>
          <w:b/>
          <w:sz w:val="28"/>
          <w:szCs w:val="28"/>
          <w:u w:val="single"/>
        </w:rPr>
      </w:pPr>
      <w:r>
        <w:rPr>
          <w:sz w:val="28"/>
          <w:szCs w:val="28"/>
        </w:rPr>
        <w:lastRenderedPageBreak/>
        <w:t>в случае несогласия с актом проверки в течение 15 дней с даты получения акта представить в 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611FBF" w:rsidRDefault="00611FBF" w:rsidP="00802B8B">
      <w:pPr>
        <w:numPr>
          <w:ilvl w:val="0"/>
          <w:numId w:val="8"/>
        </w:numPr>
        <w:tabs>
          <w:tab w:val="num" w:pos="1080"/>
        </w:tabs>
        <w:autoSpaceDE w:val="0"/>
        <w:autoSpaceDN w:val="0"/>
        <w:adjustRightInd w:val="0"/>
        <w:ind w:left="0" w:firstLine="720"/>
        <w:jc w:val="both"/>
        <w:rPr>
          <w:b/>
          <w:sz w:val="28"/>
          <w:szCs w:val="28"/>
          <w:u w:val="single"/>
        </w:rPr>
      </w:pPr>
      <w:r>
        <w:rPr>
          <w:sz w:val="28"/>
          <w:szCs w:val="28"/>
        </w:rPr>
        <w:t xml:space="preserve">обжаловать действия (бездействие) проверяющих, повлекшие за собой нарушение прав юридического лица, индивидуального предпринимателя при проведении проверки. </w:t>
      </w:r>
    </w:p>
    <w:p w:rsidR="00611FBF" w:rsidRDefault="00611FBF" w:rsidP="00802B8B">
      <w:pPr>
        <w:numPr>
          <w:ilvl w:val="0"/>
          <w:numId w:val="8"/>
        </w:numPr>
        <w:tabs>
          <w:tab w:val="num" w:pos="1080"/>
        </w:tabs>
        <w:autoSpaceDE w:val="0"/>
        <w:autoSpaceDN w:val="0"/>
        <w:adjustRightInd w:val="0"/>
        <w:ind w:left="0" w:firstLine="720"/>
        <w:jc w:val="both"/>
        <w:rPr>
          <w:b/>
          <w:sz w:val="28"/>
          <w:szCs w:val="28"/>
          <w:u w:val="single"/>
        </w:rPr>
      </w:pPr>
      <w:r>
        <w:rPr>
          <w:sz w:val="28"/>
          <w:szCs w:val="28"/>
        </w:rPr>
        <w:t xml:space="preserve">на возмещение вреда, причиненного юридическим лицам, индивидуальным предпринимателям вследствие неправомерных действий (бездействия) должностных лиц контролирующих органов, включая упущенную выгоду (неполученный доход). </w:t>
      </w:r>
    </w:p>
    <w:p w:rsidR="00611FBF" w:rsidRDefault="00611FBF" w:rsidP="00802B8B">
      <w:pPr>
        <w:autoSpaceDE w:val="0"/>
        <w:autoSpaceDN w:val="0"/>
        <w:adjustRightInd w:val="0"/>
        <w:ind w:firstLine="720"/>
        <w:jc w:val="both"/>
        <w:rPr>
          <w:b/>
          <w:sz w:val="28"/>
          <w:szCs w:val="28"/>
        </w:rPr>
      </w:pPr>
    </w:p>
    <w:p w:rsidR="00611FBF" w:rsidRDefault="00611FBF" w:rsidP="00802B8B">
      <w:pPr>
        <w:autoSpaceDE w:val="0"/>
        <w:autoSpaceDN w:val="0"/>
        <w:adjustRightInd w:val="0"/>
        <w:jc w:val="center"/>
        <w:rPr>
          <w:b/>
          <w:sz w:val="28"/>
          <w:szCs w:val="28"/>
        </w:rPr>
      </w:pPr>
      <w:r>
        <w:rPr>
          <w:b/>
          <w:sz w:val="28"/>
          <w:szCs w:val="28"/>
        </w:rPr>
        <w:t>Обязанности проверяемого</w:t>
      </w:r>
    </w:p>
    <w:p w:rsidR="00611FBF" w:rsidRDefault="00611FBF" w:rsidP="00802B8B">
      <w:pPr>
        <w:autoSpaceDE w:val="0"/>
        <w:autoSpaceDN w:val="0"/>
        <w:adjustRightInd w:val="0"/>
        <w:ind w:firstLine="540"/>
        <w:jc w:val="both"/>
        <w:rPr>
          <w:b/>
          <w:sz w:val="28"/>
          <w:szCs w:val="28"/>
        </w:rPr>
      </w:pPr>
    </w:p>
    <w:p w:rsidR="00611FBF" w:rsidRDefault="00611FBF" w:rsidP="00802B8B">
      <w:pPr>
        <w:pStyle w:val="ConsPlusNormal0"/>
        <w:numPr>
          <w:ilvl w:val="0"/>
          <w:numId w:val="9"/>
        </w:numPr>
        <w:tabs>
          <w:tab w:val="num" w:pos="1080"/>
        </w:tabs>
        <w:ind w:left="0" w:firstLine="720"/>
        <w:jc w:val="both"/>
        <w:rPr>
          <w:rFonts w:ascii="Times New Roman" w:hAnsi="Times New Roman" w:cs="Times New Roman"/>
          <w:sz w:val="28"/>
          <w:szCs w:val="28"/>
        </w:rPr>
      </w:pPr>
      <w:r>
        <w:rPr>
          <w:rFonts w:ascii="Times New Roman" w:hAnsi="Times New Roman" w:cs="Times New Roman"/>
          <w:sz w:val="28"/>
          <w:szCs w:val="28"/>
        </w:rPr>
        <w:t>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11FBF" w:rsidRDefault="00611FBF" w:rsidP="00802B8B">
      <w:pPr>
        <w:pStyle w:val="ConsPlusNormal0"/>
        <w:numPr>
          <w:ilvl w:val="0"/>
          <w:numId w:val="9"/>
        </w:numPr>
        <w:tabs>
          <w:tab w:val="num" w:pos="1080"/>
        </w:tabs>
        <w:ind w:left="0" w:firstLine="720"/>
        <w:jc w:val="both"/>
        <w:rPr>
          <w:rFonts w:ascii="Times New Roman" w:hAnsi="Times New Roman" w:cs="Times New Roman"/>
          <w:sz w:val="28"/>
          <w:szCs w:val="28"/>
        </w:rPr>
      </w:pPr>
      <w:r>
        <w:rPr>
          <w:rFonts w:ascii="Times New Roman" w:hAnsi="Times New Roman" w:cs="Times New Roman"/>
          <w:sz w:val="28"/>
          <w:szCs w:val="28"/>
        </w:rPr>
        <w:t>предоставить должностным лицам контролирующего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11FBF" w:rsidRDefault="00611FBF" w:rsidP="00802B8B">
      <w:pPr>
        <w:pStyle w:val="ConsPlusNormal0"/>
        <w:numPr>
          <w:ilvl w:val="0"/>
          <w:numId w:val="9"/>
        </w:numPr>
        <w:tabs>
          <w:tab w:val="num" w:pos="1080"/>
        </w:tabs>
        <w:ind w:left="0" w:firstLine="720"/>
        <w:jc w:val="both"/>
        <w:rPr>
          <w:rFonts w:ascii="Times New Roman" w:hAnsi="Times New Roman" w:cs="Times New Roman"/>
          <w:sz w:val="28"/>
          <w:szCs w:val="28"/>
        </w:rPr>
      </w:pPr>
      <w:r>
        <w:rPr>
          <w:rFonts w:ascii="Times New Roman" w:hAnsi="Times New Roman" w:cs="Times New Roman"/>
          <w:sz w:val="28"/>
          <w:szCs w:val="28"/>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11FBF" w:rsidRDefault="00611FBF" w:rsidP="00802B8B">
      <w:pPr>
        <w:autoSpaceDE w:val="0"/>
        <w:autoSpaceDN w:val="0"/>
        <w:adjustRightInd w:val="0"/>
        <w:ind w:firstLine="540"/>
        <w:jc w:val="both"/>
        <w:rPr>
          <w:b/>
          <w:sz w:val="28"/>
          <w:szCs w:val="28"/>
        </w:rPr>
      </w:pPr>
    </w:p>
    <w:p w:rsidR="00611FBF" w:rsidRDefault="00611FBF" w:rsidP="00802B8B">
      <w:pPr>
        <w:autoSpaceDE w:val="0"/>
        <w:autoSpaceDN w:val="0"/>
        <w:adjustRightInd w:val="0"/>
        <w:ind w:firstLine="720"/>
        <w:jc w:val="both"/>
        <w:rPr>
          <w:b/>
          <w:sz w:val="28"/>
          <w:szCs w:val="28"/>
        </w:rPr>
      </w:pPr>
      <w:r>
        <w:rPr>
          <w:b/>
          <w:sz w:val="28"/>
          <w:szCs w:val="28"/>
        </w:rPr>
        <w:t>За воспрепятствование законной деятельности должностного лица органа государственного контроля (надзора) статьёй 19.4.1 Кодекса Российской Федерации об административных правонарушениях установлена административная ответственность.</w:t>
      </w:r>
    </w:p>
    <w:p w:rsidR="00611FBF" w:rsidRDefault="00611FBF" w:rsidP="00802B8B">
      <w:pPr>
        <w:autoSpaceDE w:val="0"/>
        <w:autoSpaceDN w:val="0"/>
        <w:adjustRightInd w:val="0"/>
        <w:ind w:firstLine="720"/>
        <w:jc w:val="both"/>
        <w:rPr>
          <w:sz w:val="28"/>
          <w:szCs w:val="28"/>
        </w:rPr>
      </w:pPr>
    </w:p>
    <w:p w:rsidR="00611FBF" w:rsidRDefault="00611FBF" w:rsidP="00802B8B">
      <w:pPr>
        <w:autoSpaceDE w:val="0"/>
        <w:autoSpaceDN w:val="0"/>
        <w:adjustRightInd w:val="0"/>
        <w:ind w:firstLine="720"/>
        <w:jc w:val="both"/>
        <w:rPr>
          <w:sz w:val="28"/>
          <w:szCs w:val="28"/>
        </w:rPr>
      </w:pPr>
      <w:r>
        <w:rPr>
          <w:sz w:val="28"/>
          <w:szCs w:val="28"/>
        </w:rPr>
        <w:t xml:space="preserve">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влечет наложение административного штрафа </w:t>
      </w:r>
      <w:r>
        <w:rPr>
          <w:sz w:val="28"/>
          <w:szCs w:val="28"/>
        </w:rPr>
        <w:lastRenderedPageBreak/>
        <w:t>на должностных лиц - от 2 до 4 тыс. рублей; на юридических лиц - от 5 до 10 тыс. рублей.</w:t>
      </w:r>
    </w:p>
    <w:p w:rsidR="00611FBF" w:rsidRDefault="00611FBF" w:rsidP="00802B8B">
      <w:pPr>
        <w:autoSpaceDE w:val="0"/>
        <w:autoSpaceDN w:val="0"/>
        <w:adjustRightInd w:val="0"/>
        <w:ind w:firstLine="540"/>
        <w:jc w:val="both"/>
        <w:rPr>
          <w:sz w:val="28"/>
          <w:szCs w:val="28"/>
        </w:rPr>
      </w:pPr>
      <w:r>
        <w:rPr>
          <w:sz w:val="28"/>
          <w:szCs w:val="28"/>
        </w:rPr>
        <w:t>Указанные действия (бездействие), повлекшие невозможность проведения или завершения проверки влекут наложение административного штрафа на должностных лиц в размере от 5 до 10 тыс. рублей; на юридических лиц - от 20 до 50 тыс. рублей. Повторное совершение такого правонарушения влечет наложение административного штрафа на должностных лиц в размере от 10 до 20 тыс. рублей или дисквалификацию на срок от шести месяцев до одного года; на юридических лиц - от 50 до 100 тыс. рублей.</w:t>
      </w:r>
    </w:p>
    <w:p w:rsidR="00611FBF" w:rsidRDefault="00611FBF" w:rsidP="00802B8B">
      <w:pPr>
        <w:autoSpaceDE w:val="0"/>
        <w:autoSpaceDN w:val="0"/>
        <w:adjustRightInd w:val="0"/>
        <w:ind w:firstLine="540"/>
        <w:jc w:val="both"/>
        <w:rPr>
          <w:b/>
          <w:sz w:val="28"/>
          <w:szCs w:val="28"/>
        </w:rPr>
      </w:pPr>
    </w:p>
    <w:p w:rsidR="00611FBF" w:rsidRDefault="00611FBF" w:rsidP="00802B8B">
      <w:pPr>
        <w:autoSpaceDE w:val="0"/>
        <w:autoSpaceDN w:val="0"/>
        <w:adjustRightInd w:val="0"/>
        <w:ind w:firstLine="540"/>
        <w:jc w:val="both"/>
        <w:rPr>
          <w:sz w:val="28"/>
          <w:szCs w:val="28"/>
        </w:rPr>
      </w:pPr>
      <w:r>
        <w:rPr>
          <w:b/>
          <w:sz w:val="28"/>
          <w:szCs w:val="28"/>
        </w:rPr>
        <w:t>Примечание:</w:t>
      </w:r>
      <w:r>
        <w:rPr>
          <w:sz w:val="28"/>
          <w:szCs w:val="28"/>
        </w:rPr>
        <w:t xml:space="preserve"> Согласно ст. 2.4 КоАП РФ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Кодексом не установлено иное.</w:t>
      </w:r>
    </w:p>
    <w:p w:rsidR="00611FBF" w:rsidRDefault="00611FBF" w:rsidP="00802B8B">
      <w:pPr>
        <w:autoSpaceDE w:val="0"/>
        <w:autoSpaceDN w:val="0"/>
        <w:adjustRightInd w:val="0"/>
        <w:ind w:firstLine="540"/>
        <w:jc w:val="both"/>
        <w:rPr>
          <w:b/>
          <w:sz w:val="28"/>
          <w:szCs w:val="28"/>
        </w:rPr>
      </w:pPr>
    </w:p>
    <w:p w:rsidR="00611FBF" w:rsidRDefault="00611FBF" w:rsidP="00802B8B">
      <w:pPr>
        <w:autoSpaceDE w:val="0"/>
        <w:autoSpaceDN w:val="0"/>
        <w:adjustRightInd w:val="0"/>
        <w:ind w:firstLine="540"/>
        <w:jc w:val="both"/>
        <w:rPr>
          <w:b/>
          <w:sz w:val="28"/>
          <w:szCs w:val="28"/>
        </w:rPr>
      </w:pPr>
    </w:p>
    <w:p w:rsidR="00611FBF" w:rsidRDefault="00611FBF" w:rsidP="00802B8B">
      <w:pPr>
        <w:autoSpaceDE w:val="0"/>
        <w:autoSpaceDN w:val="0"/>
        <w:adjustRightInd w:val="0"/>
        <w:jc w:val="center"/>
        <w:outlineLvl w:val="1"/>
        <w:rPr>
          <w:b/>
          <w:sz w:val="28"/>
          <w:szCs w:val="28"/>
        </w:rPr>
      </w:pPr>
      <w:r>
        <w:rPr>
          <w:b/>
          <w:sz w:val="28"/>
          <w:szCs w:val="28"/>
        </w:rPr>
        <w:t>Ограничения при проведении проверки</w:t>
      </w:r>
    </w:p>
    <w:p w:rsidR="00611FBF" w:rsidRDefault="00611FBF" w:rsidP="00802B8B">
      <w:pPr>
        <w:autoSpaceDE w:val="0"/>
        <w:autoSpaceDN w:val="0"/>
        <w:adjustRightInd w:val="0"/>
        <w:ind w:firstLine="540"/>
        <w:jc w:val="both"/>
        <w:rPr>
          <w:sz w:val="28"/>
          <w:szCs w:val="28"/>
        </w:rPr>
      </w:pPr>
    </w:p>
    <w:p w:rsidR="00611FBF" w:rsidRDefault="00611FBF" w:rsidP="00802B8B">
      <w:pPr>
        <w:autoSpaceDE w:val="0"/>
        <w:autoSpaceDN w:val="0"/>
        <w:adjustRightInd w:val="0"/>
        <w:ind w:firstLine="540"/>
        <w:jc w:val="both"/>
        <w:rPr>
          <w:b/>
          <w:sz w:val="28"/>
          <w:szCs w:val="28"/>
        </w:rPr>
      </w:pPr>
      <w:r>
        <w:rPr>
          <w:b/>
          <w:sz w:val="28"/>
          <w:szCs w:val="28"/>
        </w:rPr>
        <w:t>Проверяющие  не вправе:</w:t>
      </w:r>
    </w:p>
    <w:p w:rsidR="00611FBF" w:rsidRDefault="00611FBF" w:rsidP="00802B8B">
      <w:pPr>
        <w:numPr>
          <w:ilvl w:val="0"/>
          <w:numId w:val="10"/>
        </w:numPr>
        <w:tabs>
          <w:tab w:val="num" w:pos="1080"/>
        </w:tabs>
        <w:autoSpaceDE w:val="0"/>
        <w:autoSpaceDN w:val="0"/>
        <w:adjustRightInd w:val="0"/>
        <w:ind w:left="0" w:firstLine="720"/>
        <w:jc w:val="both"/>
        <w:rPr>
          <w:sz w:val="28"/>
          <w:szCs w:val="28"/>
        </w:rPr>
      </w:pPr>
      <w:r>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11FBF" w:rsidRDefault="00611FBF" w:rsidP="00802B8B">
      <w:pPr>
        <w:numPr>
          <w:ilvl w:val="0"/>
          <w:numId w:val="10"/>
        </w:numPr>
        <w:tabs>
          <w:tab w:val="num" w:pos="1080"/>
        </w:tabs>
        <w:autoSpaceDE w:val="0"/>
        <w:autoSpaceDN w:val="0"/>
        <w:adjustRightInd w:val="0"/>
        <w:ind w:left="0" w:firstLine="720"/>
        <w:jc w:val="both"/>
        <w:rPr>
          <w:sz w:val="28"/>
          <w:szCs w:val="28"/>
        </w:rPr>
      </w:pPr>
      <w:r>
        <w:rPr>
          <w:bCs/>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11FBF" w:rsidRDefault="00611FBF" w:rsidP="00802B8B">
      <w:pPr>
        <w:numPr>
          <w:ilvl w:val="0"/>
          <w:numId w:val="10"/>
        </w:numPr>
        <w:tabs>
          <w:tab w:val="num" w:pos="1080"/>
        </w:tabs>
        <w:autoSpaceDE w:val="0"/>
        <w:autoSpaceDN w:val="0"/>
        <w:adjustRightInd w:val="0"/>
        <w:ind w:left="0" w:firstLine="720"/>
        <w:jc w:val="both"/>
        <w:rPr>
          <w:sz w:val="28"/>
          <w:szCs w:val="28"/>
        </w:rPr>
      </w:pPr>
      <w:r>
        <w:rPr>
          <w:bCs/>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Pr>
          <w:b/>
          <w:bCs/>
          <w:sz w:val="28"/>
          <w:szCs w:val="28"/>
        </w:rPr>
        <w:t>;</w:t>
      </w:r>
    </w:p>
    <w:p w:rsidR="00611FBF" w:rsidRDefault="00611FBF" w:rsidP="00802B8B">
      <w:pPr>
        <w:numPr>
          <w:ilvl w:val="0"/>
          <w:numId w:val="10"/>
        </w:numPr>
        <w:tabs>
          <w:tab w:val="num" w:pos="1080"/>
        </w:tabs>
        <w:autoSpaceDE w:val="0"/>
        <w:autoSpaceDN w:val="0"/>
        <w:adjustRightInd w:val="0"/>
        <w:ind w:left="0" w:firstLine="720"/>
        <w:jc w:val="both"/>
        <w:rPr>
          <w:sz w:val="28"/>
          <w:szCs w:val="28"/>
        </w:rPr>
      </w:pPr>
      <w:r>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611FBF" w:rsidRDefault="00611FBF" w:rsidP="00802B8B">
      <w:pPr>
        <w:numPr>
          <w:ilvl w:val="0"/>
          <w:numId w:val="10"/>
        </w:numPr>
        <w:tabs>
          <w:tab w:val="num" w:pos="1080"/>
        </w:tabs>
        <w:autoSpaceDE w:val="0"/>
        <w:autoSpaceDN w:val="0"/>
        <w:adjustRightInd w:val="0"/>
        <w:ind w:left="0" w:firstLine="720"/>
        <w:jc w:val="both"/>
        <w:rPr>
          <w:sz w:val="28"/>
          <w:szCs w:val="28"/>
        </w:rPr>
      </w:pPr>
      <w:r>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11FBF" w:rsidRDefault="00611FBF" w:rsidP="00802B8B">
      <w:pPr>
        <w:numPr>
          <w:ilvl w:val="0"/>
          <w:numId w:val="10"/>
        </w:numPr>
        <w:tabs>
          <w:tab w:val="num" w:pos="1080"/>
        </w:tabs>
        <w:autoSpaceDE w:val="0"/>
        <w:autoSpaceDN w:val="0"/>
        <w:adjustRightInd w:val="0"/>
        <w:ind w:left="0" w:firstLine="720"/>
        <w:jc w:val="both"/>
        <w:rPr>
          <w:sz w:val="28"/>
          <w:szCs w:val="28"/>
        </w:rPr>
      </w:pPr>
      <w:r>
        <w:rPr>
          <w:sz w:val="28"/>
          <w:szCs w:val="28"/>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Pr>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11FBF" w:rsidRDefault="00611FBF" w:rsidP="00802B8B">
      <w:pPr>
        <w:numPr>
          <w:ilvl w:val="0"/>
          <w:numId w:val="10"/>
        </w:numPr>
        <w:tabs>
          <w:tab w:val="num" w:pos="1080"/>
        </w:tabs>
        <w:autoSpaceDE w:val="0"/>
        <w:autoSpaceDN w:val="0"/>
        <w:adjustRightInd w:val="0"/>
        <w:ind w:left="0" w:firstLine="720"/>
        <w:jc w:val="both"/>
        <w:rPr>
          <w:sz w:val="28"/>
          <w:szCs w:val="28"/>
        </w:rPr>
      </w:pPr>
      <w:r>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11FBF" w:rsidRDefault="00611FBF" w:rsidP="00802B8B">
      <w:pPr>
        <w:numPr>
          <w:ilvl w:val="0"/>
          <w:numId w:val="10"/>
        </w:numPr>
        <w:tabs>
          <w:tab w:val="num" w:pos="1080"/>
        </w:tabs>
        <w:autoSpaceDE w:val="0"/>
        <w:autoSpaceDN w:val="0"/>
        <w:adjustRightInd w:val="0"/>
        <w:ind w:left="0" w:firstLine="720"/>
        <w:jc w:val="both"/>
        <w:rPr>
          <w:sz w:val="28"/>
          <w:szCs w:val="28"/>
        </w:rPr>
      </w:pPr>
      <w:r>
        <w:rPr>
          <w:sz w:val="28"/>
          <w:szCs w:val="28"/>
        </w:rPr>
        <w:t>превышать установленные сроки проведения проверки;</w:t>
      </w:r>
    </w:p>
    <w:p w:rsidR="00611FBF" w:rsidRDefault="00611FBF" w:rsidP="00802B8B">
      <w:pPr>
        <w:numPr>
          <w:ilvl w:val="0"/>
          <w:numId w:val="10"/>
        </w:numPr>
        <w:tabs>
          <w:tab w:val="num" w:pos="1080"/>
        </w:tabs>
        <w:autoSpaceDE w:val="0"/>
        <w:autoSpaceDN w:val="0"/>
        <w:adjustRightInd w:val="0"/>
        <w:ind w:left="0" w:firstLine="720"/>
        <w:jc w:val="both"/>
        <w:rPr>
          <w:sz w:val="28"/>
          <w:szCs w:val="28"/>
        </w:rPr>
      </w:pPr>
      <w:r>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11FBF" w:rsidRDefault="00611FBF" w:rsidP="00802B8B">
      <w:pPr>
        <w:autoSpaceDE w:val="0"/>
        <w:autoSpaceDN w:val="0"/>
        <w:adjustRightInd w:val="0"/>
        <w:ind w:firstLine="540"/>
        <w:jc w:val="both"/>
        <w:rPr>
          <w:sz w:val="28"/>
          <w:szCs w:val="28"/>
        </w:rPr>
      </w:pPr>
    </w:p>
    <w:p w:rsidR="00611FBF" w:rsidRDefault="00611FBF" w:rsidP="00802B8B">
      <w:pPr>
        <w:autoSpaceDE w:val="0"/>
        <w:autoSpaceDN w:val="0"/>
        <w:adjustRightInd w:val="0"/>
        <w:jc w:val="center"/>
        <w:rPr>
          <w:b/>
          <w:sz w:val="28"/>
          <w:szCs w:val="28"/>
        </w:rPr>
      </w:pPr>
      <w:r>
        <w:rPr>
          <w:b/>
          <w:sz w:val="28"/>
          <w:szCs w:val="28"/>
        </w:rPr>
        <w:t xml:space="preserve">Грубые нарушения, влекущие признание </w:t>
      </w:r>
    </w:p>
    <w:p w:rsidR="00611FBF" w:rsidRDefault="00611FBF" w:rsidP="00802B8B">
      <w:pPr>
        <w:autoSpaceDE w:val="0"/>
        <w:autoSpaceDN w:val="0"/>
        <w:adjustRightInd w:val="0"/>
        <w:jc w:val="center"/>
        <w:rPr>
          <w:b/>
          <w:sz w:val="28"/>
          <w:szCs w:val="28"/>
        </w:rPr>
      </w:pPr>
      <w:r>
        <w:rPr>
          <w:b/>
          <w:sz w:val="28"/>
          <w:szCs w:val="28"/>
        </w:rPr>
        <w:t>результатов проверки недействительными</w:t>
      </w:r>
    </w:p>
    <w:p w:rsidR="00611FBF" w:rsidRDefault="00611FBF" w:rsidP="00802B8B">
      <w:pPr>
        <w:autoSpaceDE w:val="0"/>
        <w:autoSpaceDN w:val="0"/>
        <w:adjustRightInd w:val="0"/>
        <w:ind w:firstLine="540"/>
        <w:rPr>
          <w:b/>
          <w:sz w:val="28"/>
          <w:szCs w:val="28"/>
        </w:rPr>
      </w:pPr>
    </w:p>
    <w:p w:rsidR="00611FBF" w:rsidRDefault="00611FBF" w:rsidP="00802B8B">
      <w:pPr>
        <w:numPr>
          <w:ilvl w:val="0"/>
          <w:numId w:val="11"/>
        </w:numPr>
        <w:tabs>
          <w:tab w:val="num" w:pos="1080"/>
        </w:tabs>
        <w:autoSpaceDE w:val="0"/>
        <w:autoSpaceDN w:val="0"/>
        <w:adjustRightInd w:val="0"/>
        <w:ind w:left="0" w:firstLine="720"/>
        <w:jc w:val="both"/>
        <w:rPr>
          <w:sz w:val="28"/>
          <w:szCs w:val="28"/>
        </w:rPr>
      </w:pPr>
      <w:r>
        <w:rPr>
          <w:sz w:val="28"/>
          <w:szCs w:val="28"/>
        </w:rPr>
        <w:t>отсутствие оснований проведения плановой, внеплановой проверки;</w:t>
      </w:r>
    </w:p>
    <w:p w:rsidR="00611FBF" w:rsidRDefault="00611FBF" w:rsidP="00802B8B">
      <w:pPr>
        <w:numPr>
          <w:ilvl w:val="0"/>
          <w:numId w:val="11"/>
        </w:numPr>
        <w:tabs>
          <w:tab w:val="num" w:pos="1080"/>
        </w:tabs>
        <w:autoSpaceDE w:val="0"/>
        <w:autoSpaceDN w:val="0"/>
        <w:adjustRightInd w:val="0"/>
        <w:ind w:left="0" w:firstLine="720"/>
        <w:jc w:val="both"/>
        <w:rPr>
          <w:sz w:val="28"/>
          <w:szCs w:val="28"/>
        </w:rPr>
      </w:pPr>
      <w:r>
        <w:rPr>
          <w:bCs/>
          <w:sz w:val="28"/>
          <w:szCs w:val="28"/>
        </w:rPr>
        <w:t>проведение плановой проверки, не включенной в ежегодный план проведения плановых проверок;</w:t>
      </w:r>
    </w:p>
    <w:p w:rsidR="00611FBF" w:rsidRDefault="00611FBF" w:rsidP="00802B8B">
      <w:pPr>
        <w:numPr>
          <w:ilvl w:val="0"/>
          <w:numId w:val="11"/>
        </w:numPr>
        <w:tabs>
          <w:tab w:val="num" w:pos="1080"/>
        </w:tabs>
        <w:autoSpaceDE w:val="0"/>
        <w:autoSpaceDN w:val="0"/>
        <w:adjustRightInd w:val="0"/>
        <w:ind w:left="0" w:firstLine="720"/>
        <w:jc w:val="both"/>
        <w:rPr>
          <w:sz w:val="28"/>
          <w:szCs w:val="28"/>
        </w:rPr>
      </w:pPr>
      <w:r>
        <w:rPr>
          <w:sz w:val="28"/>
          <w:szCs w:val="28"/>
        </w:rPr>
        <w:t xml:space="preserve">отсутствие согласования с органами прокуратуры внеплановой выездной проверки; </w:t>
      </w:r>
    </w:p>
    <w:p w:rsidR="00611FBF" w:rsidRDefault="00611FBF" w:rsidP="00802B8B">
      <w:pPr>
        <w:numPr>
          <w:ilvl w:val="0"/>
          <w:numId w:val="11"/>
        </w:numPr>
        <w:tabs>
          <w:tab w:val="num" w:pos="1080"/>
        </w:tabs>
        <w:autoSpaceDE w:val="0"/>
        <w:autoSpaceDN w:val="0"/>
        <w:adjustRightInd w:val="0"/>
        <w:ind w:left="0" w:firstLine="720"/>
        <w:jc w:val="both"/>
        <w:rPr>
          <w:sz w:val="28"/>
          <w:szCs w:val="28"/>
        </w:rPr>
      </w:pPr>
      <w:r>
        <w:rPr>
          <w:sz w:val="28"/>
          <w:szCs w:val="28"/>
        </w:rPr>
        <w:t xml:space="preserve">нарушение срока уведомления о проведении проверки; </w:t>
      </w:r>
    </w:p>
    <w:p w:rsidR="00611FBF" w:rsidRDefault="00611FBF" w:rsidP="00802B8B">
      <w:pPr>
        <w:numPr>
          <w:ilvl w:val="0"/>
          <w:numId w:val="11"/>
        </w:numPr>
        <w:tabs>
          <w:tab w:val="num" w:pos="1080"/>
        </w:tabs>
        <w:autoSpaceDE w:val="0"/>
        <w:autoSpaceDN w:val="0"/>
        <w:adjustRightInd w:val="0"/>
        <w:ind w:left="0" w:firstLine="720"/>
        <w:jc w:val="both"/>
        <w:rPr>
          <w:sz w:val="28"/>
          <w:szCs w:val="28"/>
        </w:rPr>
      </w:pPr>
      <w:r>
        <w:rPr>
          <w:bCs/>
          <w:sz w:val="28"/>
          <w:szCs w:val="28"/>
        </w:rPr>
        <w:t xml:space="preserve">привлечение к проведению мероприятий по контролю не аккредитованных в установленном </w:t>
      </w:r>
      <w:hyperlink r:id="rId16" w:history="1">
        <w:r>
          <w:rPr>
            <w:rStyle w:val="a3"/>
            <w:bCs/>
            <w:color w:val="auto"/>
            <w:sz w:val="28"/>
            <w:szCs w:val="28"/>
            <w:u w:val="none"/>
          </w:rPr>
          <w:t>порядке</w:t>
        </w:r>
      </w:hyperlink>
      <w:r>
        <w:rPr>
          <w:bCs/>
          <w:sz w:val="28"/>
          <w:szCs w:val="28"/>
        </w:rPr>
        <w:t xml:space="preserve"> граждан и организаций;</w:t>
      </w:r>
    </w:p>
    <w:p w:rsidR="00611FBF" w:rsidRDefault="00611FBF" w:rsidP="00802B8B">
      <w:pPr>
        <w:numPr>
          <w:ilvl w:val="0"/>
          <w:numId w:val="11"/>
        </w:numPr>
        <w:tabs>
          <w:tab w:val="num" w:pos="1080"/>
        </w:tabs>
        <w:autoSpaceDE w:val="0"/>
        <w:autoSpaceDN w:val="0"/>
        <w:adjustRightInd w:val="0"/>
        <w:ind w:left="0" w:firstLine="720"/>
        <w:jc w:val="both"/>
        <w:rPr>
          <w:sz w:val="28"/>
          <w:szCs w:val="28"/>
        </w:rPr>
      </w:pPr>
      <w:r>
        <w:rPr>
          <w:sz w:val="28"/>
          <w:szCs w:val="28"/>
        </w:rPr>
        <w:t>нарушение сроков и времени проведения плановых выездных проверок в отношении субъектов малого предпринимательства;</w:t>
      </w:r>
    </w:p>
    <w:p w:rsidR="00611FBF" w:rsidRDefault="00611FBF" w:rsidP="00802B8B">
      <w:pPr>
        <w:numPr>
          <w:ilvl w:val="0"/>
          <w:numId w:val="11"/>
        </w:numPr>
        <w:tabs>
          <w:tab w:val="num" w:pos="1080"/>
        </w:tabs>
        <w:autoSpaceDE w:val="0"/>
        <w:autoSpaceDN w:val="0"/>
        <w:adjustRightInd w:val="0"/>
        <w:ind w:left="0" w:firstLine="720"/>
        <w:jc w:val="both"/>
        <w:rPr>
          <w:sz w:val="28"/>
          <w:szCs w:val="28"/>
        </w:rPr>
      </w:pPr>
      <w:r>
        <w:rPr>
          <w:sz w:val="28"/>
          <w:szCs w:val="28"/>
        </w:rPr>
        <w:t>проведение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11FBF" w:rsidRDefault="00611FBF" w:rsidP="00802B8B">
      <w:pPr>
        <w:numPr>
          <w:ilvl w:val="0"/>
          <w:numId w:val="11"/>
        </w:numPr>
        <w:tabs>
          <w:tab w:val="num" w:pos="1080"/>
        </w:tabs>
        <w:autoSpaceDE w:val="0"/>
        <w:autoSpaceDN w:val="0"/>
        <w:adjustRightInd w:val="0"/>
        <w:ind w:left="0" w:firstLine="720"/>
        <w:jc w:val="both"/>
        <w:rPr>
          <w:sz w:val="28"/>
          <w:szCs w:val="28"/>
        </w:rPr>
      </w:pPr>
      <w:r>
        <w:rPr>
          <w:sz w:val="28"/>
          <w:szCs w:val="28"/>
        </w:rPr>
        <w:t xml:space="preserve">истребование документов, не относящихся к предмету проверки; </w:t>
      </w:r>
    </w:p>
    <w:p w:rsidR="00611FBF" w:rsidRDefault="00611FBF" w:rsidP="00802B8B">
      <w:pPr>
        <w:numPr>
          <w:ilvl w:val="0"/>
          <w:numId w:val="11"/>
        </w:numPr>
        <w:tabs>
          <w:tab w:val="num" w:pos="1080"/>
        </w:tabs>
        <w:autoSpaceDE w:val="0"/>
        <w:autoSpaceDN w:val="0"/>
        <w:adjustRightInd w:val="0"/>
        <w:ind w:left="0" w:firstLine="720"/>
        <w:jc w:val="both"/>
        <w:rPr>
          <w:sz w:val="28"/>
          <w:szCs w:val="28"/>
        </w:rPr>
      </w:pPr>
      <w:r>
        <w:rPr>
          <w:sz w:val="28"/>
          <w:szCs w:val="28"/>
        </w:rPr>
        <w:t xml:space="preserve">превышение установленных сроков проведения проверок; </w:t>
      </w:r>
    </w:p>
    <w:p w:rsidR="00611FBF" w:rsidRDefault="00611FBF" w:rsidP="00802B8B">
      <w:pPr>
        <w:numPr>
          <w:ilvl w:val="0"/>
          <w:numId w:val="11"/>
        </w:numPr>
        <w:tabs>
          <w:tab w:val="num" w:pos="1080"/>
        </w:tabs>
        <w:autoSpaceDE w:val="0"/>
        <w:autoSpaceDN w:val="0"/>
        <w:adjustRightInd w:val="0"/>
        <w:ind w:left="0" w:firstLine="720"/>
        <w:jc w:val="both"/>
        <w:rPr>
          <w:sz w:val="28"/>
          <w:szCs w:val="28"/>
        </w:rPr>
      </w:pPr>
      <w:r>
        <w:rPr>
          <w:sz w:val="28"/>
          <w:szCs w:val="28"/>
        </w:rPr>
        <w:t>непредставление акта проверки;</w:t>
      </w:r>
    </w:p>
    <w:p w:rsidR="00611FBF" w:rsidRDefault="00611FBF" w:rsidP="00802B8B">
      <w:pPr>
        <w:numPr>
          <w:ilvl w:val="0"/>
          <w:numId w:val="11"/>
        </w:numPr>
        <w:tabs>
          <w:tab w:val="num" w:pos="1080"/>
        </w:tabs>
        <w:autoSpaceDE w:val="0"/>
        <w:autoSpaceDN w:val="0"/>
        <w:adjustRightInd w:val="0"/>
        <w:ind w:left="0" w:firstLine="720"/>
        <w:jc w:val="both"/>
        <w:rPr>
          <w:sz w:val="28"/>
          <w:szCs w:val="28"/>
        </w:rPr>
      </w:pPr>
      <w:r>
        <w:rPr>
          <w:bCs/>
          <w:sz w:val="28"/>
          <w:szCs w:val="28"/>
        </w:rPr>
        <w:t>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11FBF" w:rsidRDefault="00611FBF" w:rsidP="00802B8B">
      <w:pPr>
        <w:autoSpaceDE w:val="0"/>
        <w:autoSpaceDN w:val="0"/>
        <w:adjustRightInd w:val="0"/>
        <w:ind w:firstLine="540"/>
        <w:jc w:val="both"/>
        <w:rPr>
          <w:sz w:val="28"/>
          <w:szCs w:val="28"/>
        </w:rPr>
      </w:pPr>
      <w:r>
        <w:rPr>
          <w:sz w:val="28"/>
          <w:szCs w:val="28"/>
        </w:rPr>
        <w:t xml:space="preserve">Результаты проверки, проведенной с указанными нарушениями, </w:t>
      </w:r>
      <w:r>
        <w:rPr>
          <w:b/>
          <w:sz w:val="28"/>
          <w:szCs w:val="28"/>
        </w:rPr>
        <w:t>не могут являться доказательствами</w:t>
      </w:r>
      <w:r>
        <w:rPr>
          <w:sz w:val="28"/>
          <w:szCs w:val="28"/>
        </w:rPr>
        <w:t xml:space="preserve"> допущенных хозяйствующим субъектом нарушений и </w:t>
      </w:r>
      <w:r>
        <w:rPr>
          <w:b/>
          <w:sz w:val="28"/>
          <w:szCs w:val="28"/>
        </w:rPr>
        <w:t>подлежат отмене</w:t>
      </w:r>
      <w:r>
        <w:rPr>
          <w:sz w:val="28"/>
          <w:szCs w:val="28"/>
        </w:rPr>
        <w:t xml:space="preserve"> вышестоящим органом государственного контроля (надзора) или судом </w:t>
      </w:r>
      <w:r>
        <w:rPr>
          <w:b/>
          <w:sz w:val="28"/>
          <w:szCs w:val="28"/>
        </w:rPr>
        <w:t>на основании заявления юридического лица, индивидуального предпринимателя.</w:t>
      </w:r>
    </w:p>
    <w:p w:rsidR="00611FBF" w:rsidRDefault="00611FBF" w:rsidP="00802B8B">
      <w:pPr>
        <w:autoSpaceDE w:val="0"/>
        <w:autoSpaceDN w:val="0"/>
        <w:adjustRightInd w:val="0"/>
        <w:jc w:val="center"/>
        <w:rPr>
          <w:b/>
          <w:sz w:val="28"/>
          <w:szCs w:val="28"/>
        </w:rPr>
      </w:pPr>
      <w:r>
        <w:rPr>
          <w:b/>
          <w:sz w:val="28"/>
          <w:szCs w:val="28"/>
        </w:rPr>
        <w:lastRenderedPageBreak/>
        <w:t>Новое в законодательстве («надзорные каникулы», риск-ориентированный подход. Единый реестр проверок)</w:t>
      </w:r>
    </w:p>
    <w:p w:rsidR="00611FBF" w:rsidRDefault="00611FBF" w:rsidP="00C544A6">
      <w:pPr>
        <w:tabs>
          <w:tab w:val="left" w:pos="5325"/>
        </w:tabs>
        <w:autoSpaceDE w:val="0"/>
        <w:autoSpaceDN w:val="0"/>
        <w:adjustRightInd w:val="0"/>
        <w:rPr>
          <w:b/>
          <w:sz w:val="28"/>
          <w:szCs w:val="28"/>
        </w:rPr>
      </w:pPr>
      <w:r>
        <w:rPr>
          <w:b/>
          <w:sz w:val="28"/>
          <w:szCs w:val="28"/>
        </w:rPr>
        <w:tab/>
      </w:r>
    </w:p>
    <w:p w:rsidR="00611FBF" w:rsidRPr="00C0046D" w:rsidRDefault="00611FBF" w:rsidP="00C0046D">
      <w:pPr>
        <w:ind w:firstLine="709"/>
        <w:jc w:val="both"/>
        <w:rPr>
          <w:sz w:val="28"/>
          <w:szCs w:val="28"/>
        </w:rPr>
      </w:pPr>
      <w:r w:rsidRPr="00C0046D">
        <w:rPr>
          <w:sz w:val="28"/>
          <w:szCs w:val="28"/>
        </w:rPr>
        <w:t>Запрет проведения с 1 января 2016 года по 31 декабря 2018 года плановых проверок субъектов малого предпринимательства установлен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1FBF" w:rsidRPr="00C0046D" w:rsidRDefault="00611FBF" w:rsidP="00C0046D">
      <w:pPr>
        <w:ind w:firstLine="709"/>
        <w:jc w:val="both"/>
        <w:rPr>
          <w:sz w:val="28"/>
          <w:szCs w:val="28"/>
        </w:rPr>
      </w:pPr>
      <w:r w:rsidRPr="00C0046D">
        <w:rPr>
          <w:sz w:val="28"/>
          <w:szCs w:val="28"/>
        </w:rPr>
        <w:t>В обязательном порядке органы контроля должны проверять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при разработке ежегодных планов проведения плановых проверок на 2017 и 2018 годы.</w:t>
      </w:r>
    </w:p>
    <w:p w:rsidR="00611FBF" w:rsidRPr="00C0046D" w:rsidRDefault="00611FBF" w:rsidP="00C0046D">
      <w:pPr>
        <w:ind w:firstLine="709"/>
        <w:jc w:val="both"/>
        <w:rPr>
          <w:sz w:val="28"/>
          <w:szCs w:val="28"/>
        </w:rPr>
      </w:pPr>
      <w:r w:rsidRPr="00C0046D">
        <w:rPr>
          <w:sz w:val="28"/>
          <w:szCs w:val="28"/>
        </w:rPr>
        <w:t>Юридическое лицо, индивидуальный предприниматель вправе обратиться в орган контроля (надзора) с заявлением об исключении проверки в отношении него из ежегодного плана проведения плановых проверок, если полагают, что данная проверка включена в нарушение положений статьи 26.1 Закона №  294-ФЗ проверки.</w:t>
      </w:r>
    </w:p>
    <w:p w:rsidR="00611FBF" w:rsidRPr="00C0046D" w:rsidRDefault="00611FBF" w:rsidP="00C0046D">
      <w:pPr>
        <w:pStyle w:val="ConsPlusNormal0"/>
        <w:ind w:firstLine="709"/>
        <w:jc w:val="both"/>
        <w:rPr>
          <w:rFonts w:ascii="Times New Roman" w:hAnsi="Times New Roman" w:cs="Times New Roman"/>
          <w:sz w:val="28"/>
          <w:szCs w:val="28"/>
        </w:rPr>
      </w:pPr>
      <w:r w:rsidRPr="00C0046D">
        <w:rPr>
          <w:rFonts w:ascii="Times New Roman" w:hAnsi="Times New Roman" w:cs="Times New Roman"/>
          <w:sz w:val="28"/>
          <w:szCs w:val="28"/>
        </w:rPr>
        <w:t xml:space="preserve">Кроме того, в силу части 5 статьи 26.1 Закона № 294-ФЗ должностные лица органа контроля (надзора) перед проведением плановой проверки обязаны разъяснить содержание положений настоящей статьи, а в случае представления им документов, подтверждающих отнесение юридического лица, индивидуального предпринимателя к лицам, указанным в </w:t>
      </w:r>
      <w:hyperlink w:anchor="P3" w:history="1">
        <w:r w:rsidRPr="00C0046D">
          <w:rPr>
            <w:rFonts w:ascii="Times New Roman" w:hAnsi="Times New Roman" w:cs="Times New Roman"/>
            <w:sz w:val="28"/>
            <w:szCs w:val="28"/>
          </w:rPr>
          <w:t>части 1</w:t>
        </w:r>
      </w:hyperlink>
      <w:r w:rsidRPr="00C0046D">
        <w:rPr>
          <w:rFonts w:ascii="Times New Roman" w:hAnsi="Times New Roman" w:cs="Times New Roman"/>
          <w:sz w:val="28"/>
          <w:szCs w:val="28"/>
        </w:rPr>
        <w:t xml:space="preserve"> настоящей статьи, и при отсутствии оснований, предусмотренных </w:t>
      </w:r>
      <w:hyperlink w:anchor="P4" w:history="1">
        <w:r w:rsidRPr="00C0046D">
          <w:rPr>
            <w:rFonts w:ascii="Times New Roman" w:hAnsi="Times New Roman" w:cs="Times New Roman"/>
            <w:sz w:val="28"/>
            <w:szCs w:val="28"/>
          </w:rPr>
          <w:t>частью 2</w:t>
        </w:r>
      </w:hyperlink>
      <w:r w:rsidRPr="00C0046D">
        <w:rPr>
          <w:rFonts w:ascii="Times New Roman" w:hAnsi="Times New Roman" w:cs="Times New Roman"/>
          <w:sz w:val="28"/>
          <w:szCs w:val="28"/>
        </w:rPr>
        <w:t xml:space="preserve"> настоящей статьи, проведение плановой проверки прекращается, о чем составляется соответствующий акт.</w:t>
      </w:r>
    </w:p>
    <w:p w:rsidR="00611FBF" w:rsidRPr="00C0046D" w:rsidRDefault="00611FBF" w:rsidP="00C0046D">
      <w:pPr>
        <w:pStyle w:val="ConsPlusNormal0"/>
        <w:ind w:firstLine="709"/>
        <w:jc w:val="both"/>
        <w:rPr>
          <w:rFonts w:ascii="Times New Roman" w:hAnsi="Times New Roman" w:cs="Times New Roman"/>
          <w:sz w:val="28"/>
          <w:szCs w:val="28"/>
        </w:rPr>
      </w:pPr>
      <w:r w:rsidRPr="00C0046D">
        <w:rPr>
          <w:rFonts w:ascii="Times New Roman" w:hAnsi="Times New Roman" w:cs="Times New Roman"/>
          <w:sz w:val="28"/>
          <w:szCs w:val="28"/>
        </w:rPr>
        <w:t xml:space="preserve">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7" w:history="1">
        <w:r w:rsidRPr="00C0046D">
          <w:rPr>
            <w:rFonts w:ascii="Times New Roman" w:hAnsi="Times New Roman" w:cs="Times New Roman"/>
            <w:sz w:val="28"/>
            <w:szCs w:val="28"/>
          </w:rPr>
          <w:t>частью 1 статьи 20</w:t>
        </w:r>
      </w:hyperlink>
      <w:r w:rsidRPr="00C0046D">
        <w:rPr>
          <w:rFonts w:ascii="Times New Roman" w:hAnsi="Times New Roman" w:cs="Times New Roman"/>
          <w:sz w:val="28"/>
          <w:szCs w:val="28"/>
        </w:rPr>
        <w:t xml:space="preserve"> настоящего Федерального закона (ч. 7 ст. 26.1 Закона № 294-ФЗ).</w:t>
      </w:r>
    </w:p>
    <w:p w:rsidR="00611FBF" w:rsidRPr="00B84E2F" w:rsidRDefault="00611FBF" w:rsidP="00C544A6">
      <w:pPr>
        <w:widowControl w:val="0"/>
        <w:autoSpaceDE w:val="0"/>
        <w:autoSpaceDN w:val="0"/>
        <w:adjustRightInd w:val="0"/>
        <w:ind w:firstLine="540"/>
        <w:jc w:val="both"/>
        <w:rPr>
          <w:sz w:val="28"/>
          <w:szCs w:val="28"/>
        </w:rPr>
      </w:pPr>
      <w:r>
        <w:rPr>
          <w:sz w:val="28"/>
          <w:szCs w:val="28"/>
        </w:rPr>
        <w:t xml:space="preserve">Что нового, в </w:t>
      </w:r>
      <w:r w:rsidRPr="00B84E2F">
        <w:rPr>
          <w:sz w:val="28"/>
          <w:szCs w:val="28"/>
        </w:rPr>
        <w:t>числе исключений - лица, осуществляющие виды деятельности, перечень которых устанавливается Правительством РФ (рисковые виды деятельности).</w:t>
      </w:r>
    </w:p>
    <w:p w:rsidR="00611FBF" w:rsidRPr="00B84E2F" w:rsidRDefault="00611FBF" w:rsidP="00C544A6">
      <w:pPr>
        <w:widowControl w:val="0"/>
        <w:autoSpaceDE w:val="0"/>
        <w:autoSpaceDN w:val="0"/>
        <w:adjustRightInd w:val="0"/>
        <w:ind w:firstLine="540"/>
        <w:jc w:val="both"/>
        <w:rPr>
          <w:sz w:val="28"/>
          <w:szCs w:val="28"/>
        </w:rPr>
      </w:pPr>
      <w:r w:rsidRPr="00B84E2F">
        <w:rPr>
          <w:sz w:val="28"/>
          <w:szCs w:val="28"/>
        </w:rPr>
        <w:t xml:space="preserve">Кроме того, под </w:t>
      </w:r>
      <w:r>
        <w:rPr>
          <w:sz w:val="28"/>
          <w:szCs w:val="28"/>
        </w:rPr>
        <w:t xml:space="preserve">действие моратория не подпадут юридические лица </w:t>
      </w:r>
      <w:r w:rsidRPr="00B84E2F">
        <w:rPr>
          <w:sz w:val="28"/>
          <w:szCs w:val="28"/>
        </w:rPr>
        <w:t xml:space="preserve">и </w:t>
      </w:r>
      <w:r>
        <w:rPr>
          <w:sz w:val="28"/>
          <w:szCs w:val="28"/>
        </w:rPr>
        <w:t>индивидуальные предприниматели</w:t>
      </w:r>
      <w:r w:rsidRPr="00B84E2F">
        <w:rPr>
          <w:sz w:val="28"/>
          <w:szCs w:val="28"/>
        </w:rPr>
        <w:t>, привлекавшиеся, в частности к административной ответственности за грубые правонарушения, или лишенные лицензии на осуществление деятельности и с даты окончания проведения проверки, по результатам которой было вынесено такое постановление (решение), прошло менее трех лет.</w:t>
      </w:r>
    </w:p>
    <w:p w:rsidR="00611FBF" w:rsidRPr="00B84E2F" w:rsidRDefault="00611FBF" w:rsidP="00C544A6">
      <w:pPr>
        <w:widowControl w:val="0"/>
        <w:autoSpaceDE w:val="0"/>
        <w:autoSpaceDN w:val="0"/>
        <w:adjustRightInd w:val="0"/>
        <w:ind w:firstLine="540"/>
        <w:jc w:val="both"/>
        <w:rPr>
          <w:sz w:val="28"/>
          <w:szCs w:val="28"/>
        </w:rPr>
      </w:pPr>
      <w:r>
        <w:rPr>
          <w:sz w:val="28"/>
          <w:szCs w:val="28"/>
        </w:rPr>
        <w:t>С 1 января 2018 г. в</w:t>
      </w:r>
      <w:r w:rsidRPr="00B84E2F">
        <w:rPr>
          <w:sz w:val="28"/>
          <w:szCs w:val="28"/>
        </w:rPr>
        <w:t>водится понятие риск-ориентированного подхода организации и осуществления государственного контроля (надзора).</w:t>
      </w:r>
    </w:p>
    <w:p w:rsidR="00611FBF" w:rsidRPr="00B84E2F" w:rsidRDefault="00611FBF" w:rsidP="00C544A6">
      <w:pPr>
        <w:widowControl w:val="0"/>
        <w:autoSpaceDE w:val="0"/>
        <w:autoSpaceDN w:val="0"/>
        <w:adjustRightInd w:val="0"/>
        <w:ind w:firstLine="540"/>
        <w:jc w:val="both"/>
        <w:rPr>
          <w:sz w:val="28"/>
          <w:szCs w:val="28"/>
        </w:rPr>
      </w:pPr>
      <w:r w:rsidRPr="00B84E2F">
        <w:rPr>
          <w:sz w:val="28"/>
          <w:szCs w:val="28"/>
        </w:rPr>
        <w:t xml:space="preserve">Данный метод предусматривает выбор интенсивности (формы, продолжительности, периодичности) проведения мероприятий по контролю </w:t>
      </w:r>
      <w:r w:rsidRPr="00B84E2F">
        <w:rPr>
          <w:sz w:val="28"/>
          <w:szCs w:val="28"/>
        </w:rPr>
        <w:lastRenderedPageBreak/>
        <w:t xml:space="preserve">отнесением деятельности </w:t>
      </w:r>
      <w:r>
        <w:rPr>
          <w:sz w:val="28"/>
          <w:szCs w:val="28"/>
        </w:rPr>
        <w:t>юридических лиц</w:t>
      </w:r>
      <w:r w:rsidRPr="00B84E2F">
        <w:rPr>
          <w:sz w:val="28"/>
          <w:szCs w:val="28"/>
        </w:rPr>
        <w:t xml:space="preserve">, </w:t>
      </w:r>
      <w:r>
        <w:rPr>
          <w:sz w:val="28"/>
          <w:szCs w:val="28"/>
        </w:rPr>
        <w:t>индивидуальных предпринимателей</w:t>
      </w:r>
      <w:r w:rsidRPr="00B84E2F">
        <w:rPr>
          <w:sz w:val="28"/>
          <w:szCs w:val="28"/>
        </w:rPr>
        <w:t xml:space="preserve"> и (или) используемых ими производственных объектов к определенной категории риска либо определенному классу (категории) опасности.</w:t>
      </w:r>
    </w:p>
    <w:p w:rsidR="00611FBF" w:rsidRPr="00B84E2F" w:rsidRDefault="00611FBF" w:rsidP="00C544A6">
      <w:pPr>
        <w:widowControl w:val="0"/>
        <w:autoSpaceDE w:val="0"/>
        <w:autoSpaceDN w:val="0"/>
        <w:adjustRightInd w:val="0"/>
        <w:ind w:firstLine="540"/>
        <w:jc w:val="both"/>
        <w:rPr>
          <w:sz w:val="28"/>
          <w:szCs w:val="28"/>
        </w:rPr>
      </w:pPr>
      <w:r w:rsidRPr="00B84E2F">
        <w:rPr>
          <w:sz w:val="28"/>
          <w:szCs w:val="28"/>
        </w:rPr>
        <w:t>Критерии отнесения деятельности и производственных объектов к определенной категории риска либо определенному классу (категории) опасности определяются Правительством РФ, если такие критерии не установлены федеральным законом.</w:t>
      </w:r>
    </w:p>
    <w:p w:rsidR="00611FBF" w:rsidRDefault="00611FBF" w:rsidP="00802B8B">
      <w:pPr>
        <w:autoSpaceDE w:val="0"/>
        <w:autoSpaceDN w:val="0"/>
        <w:adjustRightInd w:val="0"/>
        <w:jc w:val="center"/>
        <w:rPr>
          <w:b/>
          <w:sz w:val="28"/>
          <w:szCs w:val="28"/>
        </w:rPr>
      </w:pPr>
    </w:p>
    <w:p w:rsidR="00611FBF" w:rsidRDefault="00611FBF" w:rsidP="00802B8B">
      <w:pPr>
        <w:autoSpaceDE w:val="0"/>
        <w:autoSpaceDN w:val="0"/>
        <w:adjustRightInd w:val="0"/>
        <w:jc w:val="center"/>
        <w:rPr>
          <w:b/>
          <w:sz w:val="28"/>
          <w:szCs w:val="28"/>
        </w:rPr>
      </w:pPr>
      <w:r>
        <w:rPr>
          <w:b/>
          <w:sz w:val="28"/>
          <w:szCs w:val="28"/>
        </w:rPr>
        <w:t>Единый реестр проверок</w:t>
      </w:r>
    </w:p>
    <w:p w:rsidR="00611FBF" w:rsidRDefault="00611FBF" w:rsidP="00802B8B">
      <w:pPr>
        <w:autoSpaceDE w:val="0"/>
        <w:autoSpaceDN w:val="0"/>
        <w:adjustRightInd w:val="0"/>
        <w:jc w:val="center"/>
        <w:rPr>
          <w:b/>
          <w:sz w:val="28"/>
          <w:szCs w:val="28"/>
        </w:rPr>
      </w:pPr>
    </w:p>
    <w:p w:rsidR="00611FBF" w:rsidRPr="003D7EDE" w:rsidRDefault="00611FBF" w:rsidP="003D7EDE">
      <w:pPr>
        <w:autoSpaceDE w:val="0"/>
        <w:autoSpaceDN w:val="0"/>
        <w:adjustRightInd w:val="0"/>
        <w:ind w:firstLine="540"/>
        <w:jc w:val="both"/>
        <w:rPr>
          <w:rFonts w:eastAsia="Times New Roman"/>
          <w:bCs/>
          <w:sz w:val="28"/>
          <w:szCs w:val="28"/>
          <w:lang w:eastAsia="en-US"/>
        </w:rPr>
      </w:pPr>
      <w:r w:rsidRPr="003D7EDE">
        <w:rPr>
          <w:rFonts w:eastAsia="Times New Roman"/>
          <w:bCs/>
          <w:sz w:val="28"/>
          <w:szCs w:val="28"/>
          <w:lang w:eastAsia="en-US"/>
        </w:rPr>
        <w:t>С 1 июля 2015 г. вступ</w:t>
      </w:r>
      <w:r>
        <w:rPr>
          <w:rFonts w:eastAsia="Times New Roman"/>
          <w:bCs/>
          <w:sz w:val="28"/>
          <w:szCs w:val="28"/>
          <w:lang w:eastAsia="en-US"/>
        </w:rPr>
        <w:t>ил</w:t>
      </w:r>
      <w:r w:rsidRPr="003D7EDE">
        <w:rPr>
          <w:rFonts w:eastAsia="Times New Roman"/>
          <w:bCs/>
          <w:sz w:val="28"/>
          <w:szCs w:val="28"/>
          <w:lang w:eastAsia="en-US"/>
        </w:rPr>
        <w:t xml:space="preserve"> в силу Федеральный </w:t>
      </w:r>
      <w:hyperlink r:id="rId18" w:history="1">
        <w:r w:rsidRPr="003D7EDE">
          <w:rPr>
            <w:rFonts w:eastAsia="Times New Roman"/>
            <w:bCs/>
            <w:sz w:val="28"/>
            <w:szCs w:val="28"/>
            <w:lang w:eastAsia="en-US"/>
          </w:rPr>
          <w:t>закон</w:t>
        </w:r>
      </w:hyperlink>
      <w:r w:rsidRPr="003D7EDE">
        <w:rPr>
          <w:rFonts w:eastAsia="Times New Roman"/>
          <w:bCs/>
          <w:sz w:val="28"/>
          <w:szCs w:val="28"/>
          <w:lang w:eastAsia="en-US"/>
        </w:rPr>
        <w:t xml:space="preserve"> от 31 декабря 2014 г. </w:t>
      </w:r>
      <w:r>
        <w:rPr>
          <w:rFonts w:eastAsia="Times New Roman"/>
          <w:bCs/>
          <w:sz w:val="28"/>
          <w:szCs w:val="28"/>
          <w:lang w:eastAsia="en-US"/>
        </w:rPr>
        <w:t>№</w:t>
      </w:r>
      <w:r w:rsidRPr="003D7EDE">
        <w:rPr>
          <w:rFonts w:eastAsia="Times New Roman"/>
          <w:bCs/>
          <w:sz w:val="28"/>
          <w:szCs w:val="28"/>
          <w:lang w:eastAsia="en-US"/>
        </w:rPr>
        <w:t xml:space="preserve"> 511-ФЗ, в соответствии с которым созда</w:t>
      </w:r>
      <w:r>
        <w:rPr>
          <w:rFonts w:eastAsia="Times New Roman"/>
          <w:bCs/>
          <w:sz w:val="28"/>
          <w:szCs w:val="28"/>
          <w:lang w:eastAsia="en-US"/>
        </w:rPr>
        <w:t>н</w:t>
      </w:r>
      <w:r w:rsidRPr="003D7EDE">
        <w:rPr>
          <w:rFonts w:eastAsia="Times New Roman"/>
          <w:bCs/>
          <w:sz w:val="28"/>
          <w:szCs w:val="28"/>
          <w:lang w:eastAsia="en-US"/>
        </w:rPr>
        <w:t xml:space="preserve"> Единый реестр проверок.</w:t>
      </w:r>
    </w:p>
    <w:p w:rsidR="00611FBF" w:rsidRPr="003D7EDE" w:rsidRDefault="00611FBF" w:rsidP="003D7EDE">
      <w:pPr>
        <w:autoSpaceDE w:val="0"/>
        <w:autoSpaceDN w:val="0"/>
        <w:adjustRightInd w:val="0"/>
        <w:ind w:firstLine="540"/>
        <w:jc w:val="both"/>
        <w:rPr>
          <w:rFonts w:eastAsia="Times New Roman"/>
          <w:bCs/>
          <w:sz w:val="28"/>
          <w:szCs w:val="28"/>
          <w:lang w:eastAsia="en-US"/>
        </w:rPr>
      </w:pPr>
      <w:r w:rsidRPr="003D7EDE">
        <w:rPr>
          <w:rFonts w:eastAsia="Times New Roman"/>
          <w:bCs/>
          <w:sz w:val="28"/>
          <w:szCs w:val="28"/>
          <w:lang w:eastAsia="en-US"/>
        </w:rPr>
        <w:t xml:space="preserve">Применение </w:t>
      </w:r>
      <w:r>
        <w:rPr>
          <w:rFonts w:eastAsia="Times New Roman"/>
          <w:bCs/>
          <w:sz w:val="28"/>
          <w:szCs w:val="28"/>
          <w:lang w:eastAsia="en-US"/>
        </w:rPr>
        <w:t>данной</w:t>
      </w:r>
      <w:r w:rsidRPr="003D7EDE">
        <w:rPr>
          <w:rFonts w:eastAsia="Times New Roman"/>
          <w:bCs/>
          <w:sz w:val="28"/>
          <w:szCs w:val="28"/>
          <w:lang w:eastAsia="en-US"/>
        </w:rPr>
        <w:t xml:space="preserve"> </w:t>
      </w:r>
      <w:hyperlink r:id="rId19" w:history="1">
        <w:r w:rsidRPr="003D7EDE">
          <w:rPr>
            <w:rFonts w:eastAsia="Times New Roman"/>
            <w:bCs/>
            <w:sz w:val="28"/>
            <w:szCs w:val="28"/>
            <w:lang w:eastAsia="en-US"/>
          </w:rPr>
          <w:t>статьи</w:t>
        </w:r>
      </w:hyperlink>
      <w:r w:rsidRPr="003D7EDE">
        <w:rPr>
          <w:rFonts w:eastAsia="Times New Roman"/>
          <w:bCs/>
          <w:sz w:val="28"/>
          <w:szCs w:val="28"/>
          <w:lang w:eastAsia="en-US"/>
        </w:rPr>
        <w:t xml:space="preserve"> будет происходить поэтапно. Так, в частности, положения </w:t>
      </w:r>
      <w:hyperlink r:id="rId20" w:history="1">
        <w:r w:rsidRPr="003D7EDE">
          <w:rPr>
            <w:rFonts w:eastAsia="Times New Roman"/>
            <w:bCs/>
            <w:sz w:val="28"/>
            <w:szCs w:val="28"/>
            <w:lang w:eastAsia="en-US"/>
          </w:rPr>
          <w:t>статьи</w:t>
        </w:r>
      </w:hyperlink>
      <w:r w:rsidRPr="003D7EDE">
        <w:rPr>
          <w:rFonts w:eastAsia="Times New Roman"/>
          <w:bCs/>
          <w:sz w:val="28"/>
          <w:szCs w:val="28"/>
          <w:lang w:eastAsia="en-US"/>
        </w:rPr>
        <w:t xml:space="preserve"> в отношении присвоения учетного номера проверкам и включения в Единый реестр проверок информации о проверках будут применяться в отношении проверок, проводимых при осуществлении федерального государственного контроля (надзора) органами исполнительной власти субъектов РФ,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 в отношении видов федерального государственного надзора - с 1 июля 2015 г.</w:t>
      </w:r>
    </w:p>
    <w:p w:rsidR="00611FBF" w:rsidRPr="003D7EDE" w:rsidRDefault="00611FBF" w:rsidP="003D7EDE">
      <w:pPr>
        <w:autoSpaceDE w:val="0"/>
        <w:autoSpaceDN w:val="0"/>
        <w:adjustRightInd w:val="0"/>
        <w:ind w:firstLine="540"/>
        <w:jc w:val="both"/>
        <w:rPr>
          <w:rFonts w:eastAsia="Times New Roman"/>
          <w:bCs/>
          <w:sz w:val="28"/>
          <w:szCs w:val="28"/>
          <w:lang w:eastAsia="en-US"/>
        </w:rPr>
      </w:pPr>
      <w:r w:rsidRPr="003D7EDE">
        <w:rPr>
          <w:rFonts w:eastAsia="Times New Roman"/>
          <w:bCs/>
          <w:sz w:val="28"/>
          <w:szCs w:val="28"/>
          <w:lang w:eastAsia="en-US"/>
        </w:rPr>
        <w:t xml:space="preserve">Единый реестр проверок является государственным информационным ресурсом (системой), обладателем информации которого является Российская Федерация. Согласно </w:t>
      </w:r>
      <w:hyperlink r:id="rId21" w:history="1">
        <w:r w:rsidRPr="003D7EDE">
          <w:rPr>
            <w:rFonts w:eastAsia="Times New Roman"/>
            <w:bCs/>
            <w:sz w:val="28"/>
            <w:szCs w:val="28"/>
            <w:lang w:eastAsia="en-US"/>
          </w:rPr>
          <w:t>ФЗ</w:t>
        </w:r>
      </w:hyperlink>
      <w:r w:rsidRPr="003D7EDE">
        <w:rPr>
          <w:rFonts w:eastAsia="Times New Roman"/>
          <w:bCs/>
          <w:sz w:val="28"/>
          <w:szCs w:val="28"/>
          <w:lang w:eastAsia="en-US"/>
        </w:rPr>
        <w:t xml:space="preserve"> "Об информации, информационных технологиях и о защите информации"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 Информация, содержащаяся в государственных информационных системах, является официальной. </w:t>
      </w:r>
      <w:r>
        <w:rPr>
          <w:rFonts w:eastAsia="Times New Roman"/>
          <w:bCs/>
          <w:sz w:val="28"/>
          <w:szCs w:val="28"/>
          <w:lang w:eastAsia="en-US"/>
        </w:rPr>
        <w:t>П</w:t>
      </w:r>
      <w:r w:rsidRPr="003D7EDE">
        <w:rPr>
          <w:rFonts w:eastAsia="Times New Roman"/>
          <w:bCs/>
          <w:sz w:val="28"/>
          <w:szCs w:val="28"/>
          <w:lang w:eastAsia="en-US"/>
        </w:rPr>
        <w:t>еречень всех государственных информационных систем размещен на официальном сайте Роскомнадзора в сети Интернет (URL: http://rkn.gov.ru/it/register/).</w:t>
      </w:r>
    </w:p>
    <w:p w:rsidR="00611FBF" w:rsidRPr="003D7EDE" w:rsidRDefault="00611FBF" w:rsidP="003D7EDE">
      <w:pPr>
        <w:autoSpaceDE w:val="0"/>
        <w:autoSpaceDN w:val="0"/>
        <w:adjustRightInd w:val="0"/>
        <w:ind w:firstLine="540"/>
        <w:jc w:val="both"/>
        <w:rPr>
          <w:rFonts w:eastAsia="Times New Roman"/>
          <w:bCs/>
          <w:sz w:val="28"/>
          <w:szCs w:val="28"/>
          <w:lang w:eastAsia="en-US"/>
        </w:rPr>
      </w:pPr>
      <w:r w:rsidRPr="003D7EDE">
        <w:rPr>
          <w:rFonts w:eastAsia="Times New Roman"/>
          <w:bCs/>
          <w:sz w:val="28"/>
          <w:szCs w:val="28"/>
          <w:lang w:eastAsia="en-US"/>
        </w:rPr>
        <w:t xml:space="preserve">Законодатель определил в качестве оператора Единого реестра проверок Генеральную прокуратуру РФ. </w:t>
      </w:r>
    </w:p>
    <w:p w:rsidR="00611FBF" w:rsidRDefault="00611FBF" w:rsidP="00C31076">
      <w:pPr>
        <w:pStyle w:val="ConsPlusNormal0"/>
        <w:ind w:firstLine="540"/>
        <w:jc w:val="both"/>
        <w:rPr>
          <w:rFonts w:ascii="Times New Roman" w:hAnsi="Times New Roman" w:cs="Times New Roman"/>
          <w:bCs/>
          <w:sz w:val="28"/>
          <w:szCs w:val="28"/>
        </w:rPr>
      </w:pPr>
      <w:r w:rsidRPr="00C31076">
        <w:rPr>
          <w:rFonts w:ascii="Times New Roman" w:hAnsi="Times New Roman" w:cs="Times New Roman"/>
          <w:bCs/>
          <w:sz w:val="28"/>
          <w:szCs w:val="28"/>
        </w:rPr>
        <w:t>Пра</w:t>
      </w:r>
      <w:r w:rsidRPr="003D7EDE">
        <w:rPr>
          <w:rFonts w:ascii="Times New Roman" w:hAnsi="Times New Roman" w:cs="Times New Roman"/>
          <w:bCs/>
          <w:sz w:val="28"/>
          <w:szCs w:val="28"/>
        </w:rPr>
        <w:t>вила формирования и ведения Единого реестра утверждены Правительством РФ</w:t>
      </w:r>
      <w:r w:rsidRPr="00C31076">
        <w:rPr>
          <w:rFonts w:ascii="Times New Roman" w:hAnsi="Times New Roman" w:cs="Times New Roman"/>
          <w:bCs/>
          <w:sz w:val="28"/>
          <w:szCs w:val="28"/>
        </w:rPr>
        <w:t xml:space="preserve"> (Постановление </w:t>
      </w:r>
      <w:r>
        <w:rPr>
          <w:rFonts w:ascii="Times New Roman" w:hAnsi="Times New Roman" w:cs="Times New Roman"/>
          <w:sz w:val="28"/>
          <w:szCs w:val="28"/>
        </w:rPr>
        <w:t>от 28 апреля 2015 г. №</w:t>
      </w:r>
      <w:r w:rsidRPr="00C31076">
        <w:rPr>
          <w:rFonts w:ascii="Times New Roman" w:hAnsi="Times New Roman" w:cs="Times New Roman"/>
          <w:sz w:val="28"/>
          <w:szCs w:val="28"/>
        </w:rPr>
        <w:t xml:space="preserve"> 415</w:t>
      </w:r>
      <w:r>
        <w:rPr>
          <w:rFonts w:ascii="Times New Roman" w:hAnsi="Times New Roman" w:cs="Times New Roman"/>
          <w:sz w:val="28"/>
          <w:szCs w:val="28"/>
        </w:rPr>
        <w:t>)</w:t>
      </w:r>
      <w:r w:rsidRPr="003D7EDE">
        <w:rPr>
          <w:rFonts w:ascii="Times New Roman" w:hAnsi="Times New Roman" w:cs="Times New Roman"/>
          <w:bCs/>
          <w:sz w:val="28"/>
          <w:szCs w:val="28"/>
        </w:rPr>
        <w:t xml:space="preserve">. </w:t>
      </w:r>
    </w:p>
    <w:p w:rsidR="00611FBF" w:rsidRPr="003D7EDE" w:rsidRDefault="00611FBF" w:rsidP="003D7EDE">
      <w:pPr>
        <w:autoSpaceDE w:val="0"/>
        <w:autoSpaceDN w:val="0"/>
        <w:adjustRightInd w:val="0"/>
        <w:ind w:firstLine="540"/>
        <w:jc w:val="both"/>
        <w:rPr>
          <w:rFonts w:eastAsia="Times New Roman"/>
          <w:bCs/>
          <w:sz w:val="28"/>
          <w:szCs w:val="28"/>
          <w:lang w:eastAsia="en-US"/>
        </w:rPr>
      </w:pPr>
      <w:r w:rsidRPr="003D7EDE">
        <w:rPr>
          <w:rFonts w:eastAsia="Times New Roman"/>
          <w:bCs/>
          <w:sz w:val="28"/>
          <w:szCs w:val="28"/>
          <w:lang w:eastAsia="en-US"/>
        </w:rPr>
        <w:t xml:space="preserve">Единый реестр проверок </w:t>
      </w:r>
      <w:r>
        <w:rPr>
          <w:rFonts w:eastAsia="Times New Roman"/>
          <w:bCs/>
          <w:sz w:val="28"/>
          <w:szCs w:val="28"/>
          <w:lang w:eastAsia="en-US"/>
        </w:rPr>
        <w:t xml:space="preserve">будет </w:t>
      </w:r>
      <w:r w:rsidRPr="003D7EDE">
        <w:rPr>
          <w:rFonts w:eastAsia="Times New Roman"/>
          <w:bCs/>
          <w:sz w:val="28"/>
          <w:szCs w:val="28"/>
          <w:lang w:eastAsia="en-US"/>
        </w:rPr>
        <w:t>содерж</w:t>
      </w:r>
      <w:r>
        <w:rPr>
          <w:rFonts w:eastAsia="Times New Roman"/>
          <w:bCs/>
          <w:sz w:val="28"/>
          <w:szCs w:val="28"/>
          <w:lang w:eastAsia="en-US"/>
        </w:rPr>
        <w:t>а</w:t>
      </w:r>
      <w:r w:rsidRPr="003D7EDE">
        <w:rPr>
          <w:rFonts w:eastAsia="Times New Roman"/>
          <w:bCs/>
          <w:sz w:val="28"/>
          <w:szCs w:val="28"/>
          <w:lang w:eastAsia="en-US"/>
        </w:rPr>
        <w:t>т</w:t>
      </w:r>
      <w:r>
        <w:rPr>
          <w:rFonts w:eastAsia="Times New Roman"/>
          <w:bCs/>
          <w:sz w:val="28"/>
          <w:szCs w:val="28"/>
          <w:lang w:eastAsia="en-US"/>
        </w:rPr>
        <w:t>ь</w:t>
      </w:r>
      <w:r w:rsidRPr="003D7EDE">
        <w:rPr>
          <w:rFonts w:eastAsia="Times New Roman"/>
          <w:bCs/>
          <w:sz w:val="28"/>
          <w:szCs w:val="28"/>
          <w:lang w:eastAsia="en-US"/>
        </w:rPr>
        <w:t xml:space="preserve"> информацию:</w:t>
      </w:r>
    </w:p>
    <w:p w:rsidR="00611FBF" w:rsidRPr="003D7EDE" w:rsidRDefault="00611FBF" w:rsidP="003D7EDE">
      <w:pPr>
        <w:autoSpaceDE w:val="0"/>
        <w:autoSpaceDN w:val="0"/>
        <w:adjustRightInd w:val="0"/>
        <w:ind w:firstLine="540"/>
        <w:jc w:val="both"/>
        <w:rPr>
          <w:rFonts w:eastAsia="Times New Roman"/>
          <w:bCs/>
          <w:sz w:val="28"/>
          <w:szCs w:val="28"/>
          <w:lang w:eastAsia="en-US"/>
        </w:rPr>
      </w:pPr>
      <w:r w:rsidRPr="003D7EDE">
        <w:rPr>
          <w:rFonts w:eastAsia="Times New Roman"/>
          <w:bCs/>
          <w:sz w:val="28"/>
          <w:szCs w:val="28"/>
          <w:lang w:eastAsia="en-US"/>
        </w:rPr>
        <w:t xml:space="preserve">- о плановых и внеплановых проверках ЮЛ и ИП, проводимых в соответствии с комментируемым </w:t>
      </w:r>
      <w:hyperlink r:id="rId22" w:history="1">
        <w:r w:rsidRPr="003D7EDE">
          <w:rPr>
            <w:rFonts w:eastAsia="Times New Roman"/>
            <w:bCs/>
            <w:sz w:val="28"/>
            <w:szCs w:val="28"/>
            <w:lang w:eastAsia="en-US"/>
          </w:rPr>
          <w:t>Законом</w:t>
        </w:r>
      </w:hyperlink>
      <w:r w:rsidRPr="003D7EDE">
        <w:rPr>
          <w:rFonts w:eastAsia="Times New Roman"/>
          <w:bCs/>
          <w:sz w:val="28"/>
          <w:szCs w:val="28"/>
          <w:lang w:eastAsia="en-US"/>
        </w:rPr>
        <w:t>;</w:t>
      </w:r>
    </w:p>
    <w:p w:rsidR="00611FBF" w:rsidRPr="003D7EDE" w:rsidRDefault="00611FBF" w:rsidP="003D7EDE">
      <w:pPr>
        <w:autoSpaceDE w:val="0"/>
        <w:autoSpaceDN w:val="0"/>
        <w:adjustRightInd w:val="0"/>
        <w:ind w:firstLine="540"/>
        <w:jc w:val="both"/>
        <w:rPr>
          <w:rFonts w:eastAsia="Times New Roman"/>
          <w:bCs/>
          <w:sz w:val="28"/>
          <w:szCs w:val="28"/>
          <w:lang w:eastAsia="en-US"/>
        </w:rPr>
      </w:pPr>
      <w:r w:rsidRPr="003D7EDE">
        <w:rPr>
          <w:rFonts w:eastAsia="Times New Roman"/>
          <w:bCs/>
          <w:sz w:val="28"/>
          <w:szCs w:val="28"/>
          <w:lang w:eastAsia="en-US"/>
        </w:rPr>
        <w:t>- результаты проверок в электронной форме;</w:t>
      </w:r>
    </w:p>
    <w:p w:rsidR="00611FBF" w:rsidRPr="003D7EDE" w:rsidRDefault="00611FBF" w:rsidP="003D7EDE">
      <w:pPr>
        <w:autoSpaceDE w:val="0"/>
        <w:autoSpaceDN w:val="0"/>
        <w:adjustRightInd w:val="0"/>
        <w:ind w:firstLine="540"/>
        <w:jc w:val="both"/>
        <w:rPr>
          <w:rFonts w:eastAsia="Times New Roman"/>
          <w:bCs/>
          <w:sz w:val="28"/>
          <w:szCs w:val="28"/>
          <w:lang w:eastAsia="en-US"/>
        </w:rPr>
      </w:pPr>
      <w:r w:rsidRPr="003D7EDE">
        <w:rPr>
          <w:rFonts w:eastAsia="Times New Roman"/>
          <w:bCs/>
          <w:sz w:val="28"/>
          <w:szCs w:val="28"/>
          <w:lang w:eastAsia="en-US"/>
        </w:rPr>
        <w:lastRenderedPageBreak/>
        <w:t>- документы в электронной форме, на основании которых такие проверки проводятся или проведены, и документы, подтверждающие их результаты.</w:t>
      </w:r>
    </w:p>
    <w:p w:rsidR="00611FBF" w:rsidRPr="003D7EDE" w:rsidRDefault="00611FBF" w:rsidP="003D7EDE">
      <w:pPr>
        <w:autoSpaceDE w:val="0"/>
        <w:autoSpaceDN w:val="0"/>
        <w:adjustRightInd w:val="0"/>
        <w:ind w:firstLine="540"/>
        <w:jc w:val="both"/>
        <w:rPr>
          <w:rFonts w:eastAsia="Times New Roman"/>
          <w:bCs/>
          <w:sz w:val="28"/>
          <w:szCs w:val="28"/>
          <w:lang w:eastAsia="en-US"/>
        </w:rPr>
      </w:pPr>
      <w:r>
        <w:rPr>
          <w:rFonts w:eastAsia="Times New Roman"/>
          <w:bCs/>
          <w:sz w:val="28"/>
          <w:szCs w:val="28"/>
          <w:lang w:eastAsia="en-US"/>
        </w:rPr>
        <w:t xml:space="preserve">Определен </w:t>
      </w:r>
      <w:r w:rsidRPr="003D7EDE">
        <w:rPr>
          <w:rFonts w:eastAsia="Times New Roman"/>
          <w:bCs/>
          <w:sz w:val="28"/>
          <w:szCs w:val="28"/>
          <w:lang w:eastAsia="en-US"/>
        </w:rPr>
        <w:t>состав информации, котор</w:t>
      </w:r>
      <w:r>
        <w:rPr>
          <w:rFonts w:eastAsia="Times New Roman"/>
          <w:bCs/>
          <w:sz w:val="28"/>
          <w:szCs w:val="28"/>
          <w:lang w:eastAsia="en-US"/>
        </w:rPr>
        <w:t>ая</w:t>
      </w:r>
      <w:r w:rsidRPr="003D7EDE">
        <w:rPr>
          <w:rFonts w:eastAsia="Times New Roman"/>
          <w:bCs/>
          <w:sz w:val="28"/>
          <w:szCs w:val="28"/>
          <w:lang w:eastAsia="en-US"/>
        </w:rPr>
        <w:t xml:space="preserve"> является общедоступной.</w:t>
      </w:r>
    </w:p>
    <w:p w:rsidR="00611FBF" w:rsidRPr="003D7EDE" w:rsidRDefault="00611FBF" w:rsidP="003D7EDE">
      <w:pPr>
        <w:autoSpaceDE w:val="0"/>
        <w:autoSpaceDN w:val="0"/>
        <w:adjustRightInd w:val="0"/>
        <w:ind w:firstLine="540"/>
        <w:jc w:val="both"/>
        <w:rPr>
          <w:rFonts w:eastAsia="Times New Roman"/>
          <w:bCs/>
          <w:sz w:val="28"/>
          <w:szCs w:val="28"/>
          <w:lang w:eastAsia="en-US"/>
        </w:rPr>
      </w:pPr>
      <w:r>
        <w:rPr>
          <w:rFonts w:eastAsia="Times New Roman"/>
          <w:bCs/>
          <w:sz w:val="28"/>
          <w:szCs w:val="28"/>
          <w:lang w:eastAsia="en-US"/>
        </w:rPr>
        <w:t>Одновременно з</w:t>
      </w:r>
      <w:r w:rsidRPr="003D7EDE">
        <w:rPr>
          <w:rFonts w:eastAsia="Times New Roman"/>
          <w:bCs/>
          <w:sz w:val="28"/>
          <w:szCs w:val="28"/>
          <w:lang w:eastAsia="en-US"/>
        </w:rPr>
        <w:t xml:space="preserve">аконодатель установил, что ведение Единого реестра проверок должно осуществляться с учетом норм законодательства РФ о государственной и иной охраняемой законом тайне. Информация и копии документов, содержащиеся в Едином реестре проверок, являются открытыми для ознакомления с ними органов государственной власти, органов местного самоуправления, юридических и физических лиц, за исключением сведений, относящихся к информации, доступ к которой ограничен в соответствии с законодательством РФ (см. </w:t>
      </w:r>
      <w:hyperlink r:id="rId23" w:history="1">
        <w:r w:rsidRPr="003D7EDE">
          <w:rPr>
            <w:rFonts w:eastAsia="Times New Roman"/>
            <w:bCs/>
            <w:sz w:val="28"/>
            <w:szCs w:val="28"/>
            <w:lang w:eastAsia="en-US"/>
          </w:rPr>
          <w:t>Закон</w:t>
        </w:r>
      </w:hyperlink>
      <w:r w:rsidRPr="003D7EDE">
        <w:rPr>
          <w:rFonts w:eastAsia="Times New Roman"/>
          <w:bCs/>
          <w:sz w:val="28"/>
          <w:szCs w:val="28"/>
          <w:lang w:eastAsia="en-US"/>
        </w:rPr>
        <w:t xml:space="preserve"> РФ "О государственной тайне", </w:t>
      </w:r>
      <w:hyperlink r:id="rId24" w:history="1">
        <w:r w:rsidRPr="003D7EDE">
          <w:rPr>
            <w:rFonts w:eastAsia="Times New Roman"/>
            <w:bCs/>
            <w:sz w:val="28"/>
            <w:szCs w:val="28"/>
            <w:lang w:eastAsia="en-US"/>
          </w:rPr>
          <w:t>ФЗ</w:t>
        </w:r>
      </w:hyperlink>
      <w:r w:rsidRPr="003D7EDE">
        <w:rPr>
          <w:rFonts w:eastAsia="Times New Roman"/>
          <w:bCs/>
          <w:sz w:val="28"/>
          <w:szCs w:val="28"/>
          <w:lang w:eastAsia="en-US"/>
        </w:rPr>
        <w:t xml:space="preserve"> "О коммерческой тайне", </w:t>
      </w:r>
      <w:hyperlink r:id="rId25" w:history="1">
        <w:r w:rsidRPr="003D7EDE">
          <w:rPr>
            <w:rFonts w:eastAsia="Times New Roman"/>
            <w:bCs/>
            <w:sz w:val="28"/>
            <w:szCs w:val="28"/>
            <w:lang w:eastAsia="en-US"/>
          </w:rPr>
          <w:t>Указ</w:t>
        </w:r>
      </w:hyperlink>
      <w:r w:rsidRPr="003D7EDE">
        <w:rPr>
          <w:rFonts w:eastAsia="Times New Roman"/>
          <w:bCs/>
          <w:sz w:val="28"/>
          <w:szCs w:val="28"/>
          <w:lang w:eastAsia="en-US"/>
        </w:rPr>
        <w:t xml:space="preserve"> Пр</w:t>
      </w:r>
      <w:r>
        <w:rPr>
          <w:rFonts w:eastAsia="Times New Roman"/>
          <w:bCs/>
          <w:sz w:val="28"/>
          <w:szCs w:val="28"/>
          <w:lang w:eastAsia="en-US"/>
        </w:rPr>
        <w:t>езидента РФ от 6 марта 1997 г. №</w:t>
      </w:r>
      <w:r w:rsidRPr="003D7EDE">
        <w:rPr>
          <w:rFonts w:eastAsia="Times New Roman"/>
          <w:bCs/>
          <w:sz w:val="28"/>
          <w:szCs w:val="28"/>
          <w:lang w:eastAsia="en-US"/>
        </w:rPr>
        <w:t xml:space="preserve"> 188).</w:t>
      </w:r>
    </w:p>
    <w:p w:rsidR="00611FBF" w:rsidRDefault="00611FBF" w:rsidP="00802B8B">
      <w:pPr>
        <w:autoSpaceDE w:val="0"/>
        <w:autoSpaceDN w:val="0"/>
        <w:adjustRightInd w:val="0"/>
        <w:jc w:val="center"/>
        <w:rPr>
          <w:b/>
          <w:sz w:val="28"/>
          <w:szCs w:val="28"/>
        </w:rPr>
      </w:pPr>
    </w:p>
    <w:p w:rsidR="00611FBF" w:rsidRDefault="00611FBF" w:rsidP="00802B8B">
      <w:pPr>
        <w:autoSpaceDE w:val="0"/>
        <w:autoSpaceDN w:val="0"/>
        <w:adjustRightInd w:val="0"/>
        <w:jc w:val="center"/>
        <w:rPr>
          <w:b/>
          <w:sz w:val="28"/>
          <w:szCs w:val="28"/>
        </w:rPr>
      </w:pPr>
      <w:r>
        <w:rPr>
          <w:b/>
          <w:sz w:val="28"/>
          <w:szCs w:val="28"/>
        </w:rPr>
        <w:t>Куда обращаться, если нарушены права</w:t>
      </w:r>
    </w:p>
    <w:p w:rsidR="00611FBF" w:rsidRDefault="00611FBF" w:rsidP="00802B8B">
      <w:pPr>
        <w:autoSpaceDE w:val="0"/>
        <w:autoSpaceDN w:val="0"/>
        <w:adjustRightInd w:val="0"/>
        <w:jc w:val="both"/>
        <w:rPr>
          <w:sz w:val="28"/>
          <w:szCs w:val="28"/>
        </w:rPr>
      </w:pPr>
    </w:p>
    <w:p w:rsidR="00611FBF" w:rsidRDefault="00611FBF" w:rsidP="00802B8B">
      <w:pPr>
        <w:autoSpaceDE w:val="0"/>
        <w:autoSpaceDN w:val="0"/>
        <w:adjustRightInd w:val="0"/>
        <w:ind w:firstLine="720"/>
        <w:jc w:val="both"/>
        <w:rPr>
          <w:b/>
          <w:sz w:val="32"/>
          <w:szCs w:val="32"/>
        </w:rPr>
      </w:pPr>
      <w:r>
        <w:rPr>
          <w:sz w:val="28"/>
          <w:szCs w:val="28"/>
        </w:rPr>
        <w:t xml:space="preserve">Обо всех случаях нарушения закона можно сообщить в городскую, районную прокуратуру или прокуратуру Иркутской области по почте, телеграфу, факсимильной связью, информационным системам общего пользования, в том числе в «Интернет – приемную», расположенную на сайте прокуратуры области по адресу: </w:t>
      </w:r>
      <w:r>
        <w:rPr>
          <w:sz w:val="28"/>
          <w:szCs w:val="28"/>
          <w:lang w:val="en-US"/>
        </w:rPr>
        <w:t>irkproc</w:t>
      </w:r>
      <w:r>
        <w:rPr>
          <w:sz w:val="28"/>
          <w:szCs w:val="28"/>
        </w:rPr>
        <w:t>.</w:t>
      </w:r>
      <w:r>
        <w:rPr>
          <w:sz w:val="28"/>
          <w:szCs w:val="28"/>
          <w:lang w:val="en-US"/>
        </w:rPr>
        <w:t>ru</w:t>
      </w:r>
      <w:r>
        <w:rPr>
          <w:sz w:val="28"/>
          <w:szCs w:val="28"/>
        </w:rPr>
        <w:t>.</w:t>
      </w:r>
      <w:r>
        <w:rPr>
          <w:b/>
          <w:sz w:val="32"/>
          <w:szCs w:val="32"/>
        </w:rPr>
        <w:t xml:space="preserve"> </w:t>
      </w:r>
    </w:p>
    <w:p w:rsidR="00611FBF" w:rsidRDefault="00611FBF" w:rsidP="00802B8B">
      <w:pPr>
        <w:autoSpaceDE w:val="0"/>
        <w:autoSpaceDN w:val="0"/>
        <w:adjustRightInd w:val="0"/>
        <w:ind w:firstLine="720"/>
        <w:jc w:val="both"/>
        <w:rPr>
          <w:sz w:val="28"/>
          <w:szCs w:val="28"/>
        </w:rPr>
      </w:pPr>
      <w:r>
        <w:rPr>
          <w:sz w:val="28"/>
          <w:szCs w:val="28"/>
        </w:rPr>
        <w:t xml:space="preserve">В целях оперативного взаимодействия органов прокуратуры и предпринимателей в прокуратуре области действует </w:t>
      </w:r>
      <w:r>
        <w:rPr>
          <w:b/>
          <w:sz w:val="32"/>
          <w:szCs w:val="32"/>
        </w:rPr>
        <w:t xml:space="preserve">телефон доверия 83952 – 25-31-59, 25-30-98. </w:t>
      </w:r>
    </w:p>
    <w:p w:rsidR="00611FBF" w:rsidRDefault="00611FBF" w:rsidP="00802B8B">
      <w:pPr>
        <w:autoSpaceDE w:val="0"/>
        <w:autoSpaceDN w:val="0"/>
        <w:adjustRightInd w:val="0"/>
        <w:ind w:firstLine="720"/>
        <w:jc w:val="both"/>
        <w:rPr>
          <w:sz w:val="28"/>
          <w:szCs w:val="28"/>
        </w:rPr>
      </w:pPr>
      <w:r>
        <w:rPr>
          <w:sz w:val="28"/>
          <w:szCs w:val="28"/>
        </w:rPr>
        <w:t xml:space="preserve">В аппарате прокуратуры области прием граждан осуществляется в течение рабочего дня </w:t>
      </w:r>
      <w:r>
        <w:rPr>
          <w:b/>
          <w:sz w:val="28"/>
          <w:szCs w:val="28"/>
        </w:rPr>
        <w:t>дежурным прокурором</w:t>
      </w:r>
      <w:r>
        <w:rPr>
          <w:sz w:val="28"/>
          <w:szCs w:val="28"/>
        </w:rPr>
        <w:t xml:space="preserve"> по адресу: г. Иркутск, ул. Володарского, 5.</w:t>
      </w:r>
    </w:p>
    <w:p w:rsidR="00611FBF" w:rsidRDefault="00611FBF" w:rsidP="00802B8B">
      <w:pPr>
        <w:autoSpaceDE w:val="0"/>
        <w:autoSpaceDN w:val="0"/>
        <w:adjustRightInd w:val="0"/>
        <w:ind w:firstLine="720"/>
        <w:jc w:val="both"/>
        <w:rPr>
          <w:color w:val="FF0000"/>
          <w:sz w:val="28"/>
          <w:szCs w:val="28"/>
        </w:rPr>
      </w:pPr>
      <w:r>
        <w:rPr>
          <w:sz w:val="28"/>
          <w:szCs w:val="28"/>
        </w:rPr>
        <w:t xml:space="preserve"> С 01.01.2014 за защитой своих прав предприниматели вправе обратиться к Уполномоченному по защите прав предпринимателей Иркутской области – Москаленко Алексей Алексеевич по адресу: 664025 г. Иркутск, б. Гагарина, д. 74, эт. 4,. </w:t>
      </w:r>
      <w:r>
        <w:rPr>
          <w:b/>
          <w:sz w:val="28"/>
          <w:szCs w:val="28"/>
        </w:rPr>
        <w:t>тел.488535.</w:t>
      </w:r>
    </w:p>
    <w:p w:rsidR="00611FBF" w:rsidRDefault="00611FBF" w:rsidP="00802B8B">
      <w:pPr>
        <w:autoSpaceDE w:val="0"/>
        <w:autoSpaceDN w:val="0"/>
        <w:adjustRightInd w:val="0"/>
        <w:ind w:firstLine="720"/>
        <w:jc w:val="both"/>
        <w:rPr>
          <w:sz w:val="28"/>
          <w:szCs w:val="28"/>
        </w:rPr>
      </w:pPr>
      <w:r>
        <w:rPr>
          <w:sz w:val="28"/>
          <w:szCs w:val="28"/>
        </w:rPr>
        <w:t>По вопросам нарушения антимонопольного законодательства необходимо обращаться в Управление Федеральной антимонопольной службы по Иркутской области 664025 г. Иркутск ул. Российская, 17 (руководитель – Заморина Валентина Андреевна).</w:t>
      </w:r>
    </w:p>
    <w:p w:rsidR="00611FBF" w:rsidRDefault="00611FBF" w:rsidP="00802B8B">
      <w:pPr>
        <w:autoSpaceDE w:val="0"/>
        <w:autoSpaceDN w:val="0"/>
        <w:adjustRightInd w:val="0"/>
        <w:jc w:val="both"/>
        <w:rPr>
          <w:sz w:val="28"/>
          <w:szCs w:val="28"/>
        </w:rPr>
      </w:pPr>
      <w:r>
        <w:rPr>
          <w:sz w:val="28"/>
          <w:szCs w:val="28"/>
        </w:rPr>
        <w:t xml:space="preserve"> </w:t>
      </w:r>
    </w:p>
    <w:p w:rsidR="00611FBF" w:rsidRDefault="00611FBF"/>
    <w:sectPr w:rsidR="00611FBF" w:rsidSect="00802B8B">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1E5" w:rsidRDefault="00D801E5" w:rsidP="00802B8B">
      <w:r>
        <w:separator/>
      </w:r>
    </w:p>
  </w:endnote>
  <w:endnote w:type="continuationSeparator" w:id="1">
    <w:p w:rsidR="00D801E5" w:rsidRDefault="00D801E5" w:rsidP="00802B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BF" w:rsidRDefault="00611FB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BF" w:rsidRDefault="00611FB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BF" w:rsidRDefault="00611F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1E5" w:rsidRDefault="00D801E5" w:rsidP="00802B8B">
      <w:r>
        <w:separator/>
      </w:r>
    </w:p>
  </w:footnote>
  <w:footnote w:type="continuationSeparator" w:id="1">
    <w:p w:rsidR="00D801E5" w:rsidRDefault="00D801E5" w:rsidP="00802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BF" w:rsidRDefault="00611FB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BF" w:rsidRDefault="00611FBF">
    <w:pPr>
      <w:pStyle w:val="a4"/>
      <w:jc w:val="center"/>
    </w:pPr>
    <w:fldSimple w:instr=" PAGE   \* MERGEFORMAT ">
      <w:r w:rsidR="00FB645A">
        <w:rPr>
          <w:noProof/>
        </w:rPr>
        <w:t>2</w:t>
      </w:r>
    </w:fldSimple>
  </w:p>
  <w:p w:rsidR="00611FBF" w:rsidRDefault="00611FB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BF" w:rsidRDefault="00611FB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0EA2"/>
    <w:multiLevelType w:val="hybridMultilevel"/>
    <w:tmpl w:val="186C2944"/>
    <w:lvl w:ilvl="0" w:tplc="6A3A966A">
      <w:start w:val="1"/>
      <w:numFmt w:val="bullet"/>
      <w:lvlText w:val=""/>
      <w:lvlJc w:val="left"/>
      <w:pPr>
        <w:tabs>
          <w:tab w:val="num" w:pos="2040"/>
        </w:tabs>
        <w:ind w:left="20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5614D36"/>
    <w:multiLevelType w:val="hybridMultilevel"/>
    <w:tmpl w:val="CBE227DE"/>
    <w:lvl w:ilvl="0" w:tplc="6A3A966A">
      <w:start w:val="1"/>
      <w:numFmt w:val="bullet"/>
      <w:lvlText w:val=""/>
      <w:lvlJc w:val="left"/>
      <w:pPr>
        <w:tabs>
          <w:tab w:val="num" w:pos="2209"/>
        </w:tabs>
        <w:ind w:left="2209" w:hanging="360"/>
      </w:pPr>
      <w:rPr>
        <w:rFonts w:ascii="Symbol" w:hAnsi="Symbol" w:hint="default"/>
      </w:rPr>
    </w:lvl>
    <w:lvl w:ilvl="1" w:tplc="6A3A966A">
      <w:start w:val="1"/>
      <w:numFmt w:val="bullet"/>
      <w:lvlText w:val=""/>
      <w:lvlJc w:val="left"/>
      <w:pPr>
        <w:tabs>
          <w:tab w:val="num" w:pos="2220"/>
        </w:tabs>
        <w:ind w:left="222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FC75EB"/>
    <w:multiLevelType w:val="hybridMultilevel"/>
    <w:tmpl w:val="F626BC64"/>
    <w:lvl w:ilvl="0" w:tplc="6A3A966A">
      <w:start w:val="1"/>
      <w:numFmt w:val="bullet"/>
      <w:lvlText w:val=""/>
      <w:lvlJc w:val="left"/>
      <w:pPr>
        <w:tabs>
          <w:tab w:val="num" w:pos="2040"/>
        </w:tabs>
        <w:ind w:left="20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FD61BF2"/>
    <w:multiLevelType w:val="hybridMultilevel"/>
    <w:tmpl w:val="8396B272"/>
    <w:lvl w:ilvl="0" w:tplc="6A3A966A">
      <w:start w:val="1"/>
      <w:numFmt w:val="bullet"/>
      <w:lvlText w:val=""/>
      <w:lvlJc w:val="left"/>
      <w:pPr>
        <w:tabs>
          <w:tab w:val="num" w:pos="2400"/>
        </w:tabs>
        <w:ind w:left="2400" w:hanging="360"/>
      </w:pPr>
      <w:rPr>
        <w:rFonts w:ascii="Symbol" w:hAnsi="Symbol" w:hint="default"/>
      </w:rPr>
    </w:lvl>
    <w:lvl w:ilvl="1" w:tplc="6A3A966A">
      <w:start w:val="1"/>
      <w:numFmt w:val="bullet"/>
      <w:lvlText w:val=""/>
      <w:lvlJc w:val="left"/>
      <w:pPr>
        <w:tabs>
          <w:tab w:val="num" w:pos="2220"/>
        </w:tabs>
        <w:ind w:left="222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861305A"/>
    <w:multiLevelType w:val="hybridMultilevel"/>
    <w:tmpl w:val="46C2F046"/>
    <w:lvl w:ilvl="0" w:tplc="6A3A966A">
      <w:start w:val="1"/>
      <w:numFmt w:val="bullet"/>
      <w:lvlText w:val=""/>
      <w:lvlJc w:val="left"/>
      <w:pPr>
        <w:tabs>
          <w:tab w:val="num" w:pos="2115"/>
        </w:tabs>
        <w:ind w:left="211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D117A2F"/>
    <w:multiLevelType w:val="hybridMultilevel"/>
    <w:tmpl w:val="81A89FFE"/>
    <w:lvl w:ilvl="0" w:tplc="6A3A966A">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EFE42CA"/>
    <w:multiLevelType w:val="hybridMultilevel"/>
    <w:tmpl w:val="2944904A"/>
    <w:lvl w:ilvl="0" w:tplc="6A3A966A">
      <w:start w:val="1"/>
      <w:numFmt w:val="bullet"/>
      <w:lvlText w:val=""/>
      <w:lvlJc w:val="left"/>
      <w:pPr>
        <w:tabs>
          <w:tab w:val="num" w:pos="2115"/>
        </w:tabs>
        <w:ind w:left="211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10B798C"/>
    <w:multiLevelType w:val="hybridMultilevel"/>
    <w:tmpl w:val="65EC8824"/>
    <w:lvl w:ilvl="0" w:tplc="6A3A966A">
      <w:start w:val="1"/>
      <w:numFmt w:val="bullet"/>
      <w:lvlText w:val=""/>
      <w:lvlJc w:val="left"/>
      <w:pPr>
        <w:tabs>
          <w:tab w:val="num" w:pos="2115"/>
        </w:tabs>
        <w:ind w:left="21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4A114D9"/>
    <w:multiLevelType w:val="hybridMultilevel"/>
    <w:tmpl w:val="088645D4"/>
    <w:lvl w:ilvl="0" w:tplc="6A3A966A">
      <w:start w:val="1"/>
      <w:numFmt w:val="bullet"/>
      <w:lvlText w:val=""/>
      <w:lvlJc w:val="left"/>
      <w:pPr>
        <w:tabs>
          <w:tab w:val="num" w:pos="2040"/>
        </w:tabs>
        <w:ind w:left="20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DC53704"/>
    <w:multiLevelType w:val="hybridMultilevel"/>
    <w:tmpl w:val="98CA16E2"/>
    <w:lvl w:ilvl="0" w:tplc="6A3A966A">
      <w:start w:val="1"/>
      <w:numFmt w:val="bullet"/>
      <w:lvlText w:val=""/>
      <w:lvlJc w:val="left"/>
      <w:pPr>
        <w:tabs>
          <w:tab w:val="num" w:pos="2040"/>
        </w:tabs>
        <w:ind w:left="20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EE03200"/>
    <w:multiLevelType w:val="hybridMultilevel"/>
    <w:tmpl w:val="BCDE2856"/>
    <w:lvl w:ilvl="0" w:tplc="6A3A966A">
      <w:start w:val="1"/>
      <w:numFmt w:val="bullet"/>
      <w:lvlText w:val=""/>
      <w:lvlJc w:val="left"/>
      <w:pPr>
        <w:tabs>
          <w:tab w:val="num" w:pos="2115"/>
        </w:tabs>
        <w:ind w:left="21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02B8B"/>
    <w:rsid w:val="00015EF4"/>
    <w:rsid w:val="000272C2"/>
    <w:rsid w:val="00094F4A"/>
    <w:rsid w:val="001A05AF"/>
    <w:rsid w:val="001C7AF6"/>
    <w:rsid w:val="002068AE"/>
    <w:rsid w:val="00253BC6"/>
    <w:rsid w:val="00355DBE"/>
    <w:rsid w:val="003D7EDE"/>
    <w:rsid w:val="004040B6"/>
    <w:rsid w:val="005524B4"/>
    <w:rsid w:val="005E3E9E"/>
    <w:rsid w:val="005E6F83"/>
    <w:rsid w:val="00611FBF"/>
    <w:rsid w:val="006C395C"/>
    <w:rsid w:val="007168A1"/>
    <w:rsid w:val="00802B8B"/>
    <w:rsid w:val="008A1B6A"/>
    <w:rsid w:val="00AF73BE"/>
    <w:rsid w:val="00B84E2F"/>
    <w:rsid w:val="00C0046D"/>
    <w:rsid w:val="00C31076"/>
    <w:rsid w:val="00C544A6"/>
    <w:rsid w:val="00C9794B"/>
    <w:rsid w:val="00D801E5"/>
    <w:rsid w:val="00E11B40"/>
    <w:rsid w:val="00F576FE"/>
    <w:rsid w:val="00FB645A"/>
    <w:rsid w:val="00FF7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B8B"/>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semiHidden/>
    <w:rsid w:val="00802B8B"/>
    <w:rPr>
      <w:rFonts w:cs="Times New Roman"/>
      <w:color w:val="0000FF"/>
      <w:u w:val="single"/>
    </w:rPr>
  </w:style>
  <w:style w:type="character" w:customStyle="1" w:styleId="ConsPlusNormal">
    <w:name w:val="ConsPlusNormal Знак"/>
    <w:basedOn w:val="a0"/>
    <w:link w:val="ConsPlusNormal0"/>
    <w:locked/>
    <w:rsid w:val="00802B8B"/>
    <w:rPr>
      <w:rFonts w:ascii="Arial" w:hAnsi="Arial" w:cs="Arial"/>
      <w:sz w:val="22"/>
      <w:szCs w:val="22"/>
      <w:lang w:val="ru-RU" w:eastAsia="en-US" w:bidi="ar-SA"/>
    </w:rPr>
  </w:style>
  <w:style w:type="paragraph" w:customStyle="1" w:styleId="ConsPlusNormal0">
    <w:name w:val="ConsPlusNormal"/>
    <w:link w:val="ConsPlusNormal"/>
    <w:rsid w:val="00802B8B"/>
    <w:pPr>
      <w:autoSpaceDE w:val="0"/>
      <w:autoSpaceDN w:val="0"/>
      <w:adjustRightInd w:val="0"/>
      <w:ind w:firstLine="720"/>
    </w:pPr>
    <w:rPr>
      <w:rFonts w:ascii="Arial" w:eastAsia="Times New Roman" w:hAnsi="Arial" w:cs="Arial"/>
      <w:sz w:val="22"/>
      <w:szCs w:val="22"/>
      <w:lang w:eastAsia="en-US"/>
    </w:rPr>
  </w:style>
  <w:style w:type="paragraph" w:styleId="a4">
    <w:name w:val="header"/>
    <w:basedOn w:val="a"/>
    <w:link w:val="a5"/>
    <w:rsid w:val="00802B8B"/>
    <w:pPr>
      <w:tabs>
        <w:tab w:val="center" w:pos="4677"/>
        <w:tab w:val="right" w:pos="9355"/>
      </w:tabs>
    </w:pPr>
  </w:style>
  <w:style w:type="character" w:customStyle="1" w:styleId="a5">
    <w:name w:val="Верхний колонтитул Знак"/>
    <w:basedOn w:val="a0"/>
    <w:link w:val="a4"/>
    <w:locked/>
    <w:rsid w:val="00802B8B"/>
    <w:rPr>
      <w:rFonts w:ascii="Times New Roman" w:hAnsi="Times New Roman" w:cs="Times New Roman"/>
      <w:sz w:val="24"/>
      <w:szCs w:val="24"/>
      <w:lang w:eastAsia="ru-RU"/>
    </w:rPr>
  </w:style>
  <w:style w:type="paragraph" w:styleId="a6">
    <w:name w:val="footer"/>
    <w:basedOn w:val="a"/>
    <w:link w:val="a7"/>
    <w:semiHidden/>
    <w:rsid w:val="00802B8B"/>
    <w:pPr>
      <w:tabs>
        <w:tab w:val="center" w:pos="4677"/>
        <w:tab w:val="right" w:pos="9355"/>
      </w:tabs>
    </w:pPr>
  </w:style>
  <w:style w:type="character" w:customStyle="1" w:styleId="a7">
    <w:name w:val="Нижний колонтитул Знак"/>
    <w:basedOn w:val="a0"/>
    <w:link w:val="a6"/>
    <w:semiHidden/>
    <w:locked/>
    <w:rsid w:val="00802B8B"/>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4155B0F7336BE84FADFC2FC61BAD6ACB1A3FBDE373BBCF485D2B30B835DCC3E68237533Ec3eAM" TargetMode="External"/><Relationship Id="rId13" Type="http://schemas.openxmlformats.org/officeDocument/2006/relationships/hyperlink" Target="consultantplus://offline/ref=31CD27C870B472DA45DE8068F1282DDC69FAA4311B764A89C0AD0655B97D400E754BF3036DI5B2J" TargetMode="External"/><Relationship Id="rId18" Type="http://schemas.openxmlformats.org/officeDocument/2006/relationships/hyperlink" Target="consultantplus://offline/ref=9A8425EDF94D4142C2EB6E5AC4514954B774587C92B8C9FB11B1FAD052EB880EB480E1C0B22A1D85cDBEB"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A8425EDF94D4142C2EB6E5AC4514954B7755E749CBFC9FB11B1FAD052EB880EB480E1C0B22A1C86cDB7B" TargetMode="External"/><Relationship Id="rId7" Type="http://schemas.openxmlformats.org/officeDocument/2006/relationships/hyperlink" Target="consultantplus://offline/ref=2C390E2C5DD0E87217C1C492D605DA45D5AC6D46A97E71CC70C5E007041A657FD6F577EFD63B80E7wF26P" TargetMode="External"/><Relationship Id="rId12" Type="http://schemas.openxmlformats.org/officeDocument/2006/relationships/hyperlink" Target="consultantplus://offline/ref=E174216ADEFD40A6553E10266CFD7952A45BCF284B273937110B89124B43E726D4EEEF43AA7603A5w74BI" TargetMode="External"/><Relationship Id="rId17" Type="http://schemas.openxmlformats.org/officeDocument/2006/relationships/hyperlink" Target="consultantplus://offline/ref=C7BA80306059719312656B1361387FD84720DF4D7CB1C58CA24E2F1C63876837FDE0838962A8147DEAd3H" TargetMode="External"/><Relationship Id="rId25" Type="http://schemas.openxmlformats.org/officeDocument/2006/relationships/hyperlink" Target="consultantplus://offline/ref=9A8425EDF94D4142C2EB6E5AC4514954B3765C749EB594F119E8F6D2c5B5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DE515E1312856A69515F88416D98DEC5F56F4F18AA37280606E3F00BC10E43FFDB25F539D17512EN5H4I" TargetMode="External"/><Relationship Id="rId20" Type="http://schemas.openxmlformats.org/officeDocument/2006/relationships/hyperlink" Target="consultantplus://offline/ref=9A8425EDF94D4142C2EB6E5AC4514954B774587A93BBC9FB11B1FAD052EB880EB480E1C0B5c2B2B"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proc.gov.ru/" TargetMode="External"/><Relationship Id="rId24" Type="http://schemas.openxmlformats.org/officeDocument/2006/relationships/hyperlink" Target="consultantplus://offline/ref=9A8425EDF94D4142C2EB6E5AC4514954B7755B7F99BBC9FB11B1FAD052cEBB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E2DFD678218C880A980501386564ADE3FE078E15FD8114FBA05EAFC2341F4BE4028840B26A9D4466321N" TargetMode="External"/><Relationship Id="rId23" Type="http://schemas.openxmlformats.org/officeDocument/2006/relationships/hyperlink" Target="consultantplus://offline/ref=9A8425EDF94D4142C2EB6E5AC4514954B7765D7D9AB6C9FB11B1FAD052cEBBB" TargetMode="External"/><Relationship Id="rId28" Type="http://schemas.openxmlformats.org/officeDocument/2006/relationships/footer" Target="footer1.xml"/><Relationship Id="rId10" Type="http://schemas.openxmlformats.org/officeDocument/2006/relationships/hyperlink" Target="consultantplus://offline/ref=C33CE42C141E6BD0CA25DBF904318020A359ABE3E490892CA892E55CFB41A8E372B762C6fBD4H" TargetMode="External"/><Relationship Id="rId19" Type="http://schemas.openxmlformats.org/officeDocument/2006/relationships/hyperlink" Target="consultantplus://offline/ref=9A8425EDF94D4142C2EB6E5AC4514954B774587A93BBC9FB11B1FAD052EB880EB480E1C0B5c2B2B"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E75DCE910239C11E698A0B164CB1E72F683C1E63F3669F84CC2DD2373658C78AFD8846D466iCHAN" TargetMode="External"/><Relationship Id="rId14" Type="http://schemas.openxmlformats.org/officeDocument/2006/relationships/hyperlink" Target="consultantplus://offline/ref=31CD27C870B472DA45DE8068F1282DDC69FAA4311B764A89C0AD0655B97D400E754BF3036CI5BBJ" TargetMode="External"/><Relationship Id="rId22" Type="http://schemas.openxmlformats.org/officeDocument/2006/relationships/hyperlink" Target="consultantplus://offline/ref=9A8425EDF94D4142C2EB6E5AC4514954B77458799DB8C9FB11B1FAD052cEBBB"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6281</Words>
  <Characters>35804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Прокуратура Иркутской области</vt:lpstr>
    </vt:vector>
  </TitlesOfParts>
  <Company>Microsoft</Company>
  <LinksUpToDate>false</LinksUpToDate>
  <CharactersWithSpaces>42001</CharactersWithSpaces>
  <SharedDoc>false</SharedDoc>
  <HLinks>
    <vt:vector size="126" baseType="variant">
      <vt:variant>
        <vt:i4>7602277</vt:i4>
      </vt:variant>
      <vt:variant>
        <vt:i4>60</vt:i4>
      </vt:variant>
      <vt:variant>
        <vt:i4>0</vt:i4>
      </vt:variant>
      <vt:variant>
        <vt:i4>5</vt:i4>
      </vt:variant>
      <vt:variant>
        <vt:lpwstr>consultantplus://offline/ref=9A8425EDF94D4142C2EB6E5AC4514954B3765C749EB594F119E8F6D2c5B5B</vt:lpwstr>
      </vt:variant>
      <vt:variant>
        <vt:lpwstr/>
      </vt:variant>
      <vt:variant>
        <vt:i4>1835013</vt:i4>
      </vt:variant>
      <vt:variant>
        <vt:i4>57</vt:i4>
      </vt:variant>
      <vt:variant>
        <vt:i4>0</vt:i4>
      </vt:variant>
      <vt:variant>
        <vt:i4>5</vt:i4>
      </vt:variant>
      <vt:variant>
        <vt:lpwstr>consultantplus://offline/ref=9A8425EDF94D4142C2EB6E5AC4514954B7755B7F99BBC9FB11B1FAD052cEBBB</vt:lpwstr>
      </vt:variant>
      <vt:variant>
        <vt:lpwstr/>
      </vt:variant>
      <vt:variant>
        <vt:i4>1835022</vt:i4>
      </vt:variant>
      <vt:variant>
        <vt:i4>54</vt:i4>
      </vt:variant>
      <vt:variant>
        <vt:i4>0</vt:i4>
      </vt:variant>
      <vt:variant>
        <vt:i4>5</vt:i4>
      </vt:variant>
      <vt:variant>
        <vt:lpwstr>consultantplus://offline/ref=9A8425EDF94D4142C2EB6E5AC4514954B7765D7D9AB6C9FB11B1FAD052cEBBB</vt:lpwstr>
      </vt:variant>
      <vt:variant>
        <vt:lpwstr/>
      </vt:variant>
      <vt:variant>
        <vt:i4>1835014</vt:i4>
      </vt:variant>
      <vt:variant>
        <vt:i4>51</vt:i4>
      </vt:variant>
      <vt:variant>
        <vt:i4>0</vt:i4>
      </vt:variant>
      <vt:variant>
        <vt:i4>5</vt:i4>
      </vt:variant>
      <vt:variant>
        <vt:lpwstr>consultantplus://offline/ref=9A8425EDF94D4142C2EB6E5AC4514954B77458799DB8C9FB11B1FAD052cEBBB</vt:lpwstr>
      </vt:variant>
      <vt:variant>
        <vt:lpwstr/>
      </vt:variant>
      <vt:variant>
        <vt:i4>7602278</vt:i4>
      </vt:variant>
      <vt:variant>
        <vt:i4>48</vt:i4>
      </vt:variant>
      <vt:variant>
        <vt:i4>0</vt:i4>
      </vt:variant>
      <vt:variant>
        <vt:i4>5</vt:i4>
      </vt:variant>
      <vt:variant>
        <vt:lpwstr>consultantplus://offline/ref=9A8425EDF94D4142C2EB6E5AC4514954B7755E749CBFC9FB11B1FAD052EB880EB480E1C0B22A1C86cDB7B</vt:lpwstr>
      </vt:variant>
      <vt:variant>
        <vt:lpwstr/>
      </vt:variant>
      <vt:variant>
        <vt:i4>5177435</vt:i4>
      </vt:variant>
      <vt:variant>
        <vt:i4>45</vt:i4>
      </vt:variant>
      <vt:variant>
        <vt:i4>0</vt:i4>
      </vt:variant>
      <vt:variant>
        <vt:i4>5</vt:i4>
      </vt:variant>
      <vt:variant>
        <vt:lpwstr>consultantplus://offline/ref=9A8425EDF94D4142C2EB6E5AC4514954B774587A93BBC9FB11B1FAD052EB880EB480E1C0B5c2B2B</vt:lpwstr>
      </vt:variant>
      <vt:variant>
        <vt:lpwstr/>
      </vt:variant>
      <vt:variant>
        <vt:i4>5177435</vt:i4>
      </vt:variant>
      <vt:variant>
        <vt:i4>42</vt:i4>
      </vt:variant>
      <vt:variant>
        <vt:i4>0</vt:i4>
      </vt:variant>
      <vt:variant>
        <vt:i4>5</vt:i4>
      </vt:variant>
      <vt:variant>
        <vt:lpwstr>consultantplus://offline/ref=9A8425EDF94D4142C2EB6E5AC4514954B774587A93BBC9FB11B1FAD052EB880EB480E1C0B5c2B2B</vt:lpwstr>
      </vt:variant>
      <vt:variant>
        <vt:lpwstr/>
      </vt:variant>
      <vt:variant>
        <vt:i4>7602228</vt:i4>
      </vt:variant>
      <vt:variant>
        <vt:i4>39</vt:i4>
      </vt:variant>
      <vt:variant>
        <vt:i4>0</vt:i4>
      </vt:variant>
      <vt:variant>
        <vt:i4>5</vt:i4>
      </vt:variant>
      <vt:variant>
        <vt:lpwstr>consultantplus://offline/ref=9A8425EDF94D4142C2EB6E5AC4514954B774587C92B8C9FB11B1FAD052EB880EB480E1C0B22A1D85cDBEB</vt:lpwstr>
      </vt:variant>
      <vt:variant>
        <vt:lpwstr/>
      </vt:variant>
      <vt:variant>
        <vt:i4>2818099</vt:i4>
      </vt:variant>
      <vt:variant>
        <vt:i4>36</vt:i4>
      </vt:variant>
      <vt:variant>
        <vt:i4>0</vt:i4>
      </vt:variant>
      <vt:variant>
        <vt:i4>5</vt:i4>
      </vt:variant>
      <vt:variant>
        <vt:lpwstr>consultantplus://offline/ref=C7BA80306059719312656B1361387FD84720DF4D7CB1C58CA24E2F1C63876837FDE0838962A8147DEAd3H</vt:lpwstr>
      </vt:variant>
      <vt:variant>
        <vt:lpwstr/>
      </vt:variant>
      <vt:variant>
        <vt:i4>3407984</vt:i4>
      </vt:variant>
      <vt:variant>
        <vt:i4>33</vt:i4>
      </vt:variant>
      <vt:variant>
        <vt:i4>0</vt:i4>
      </vt:variant>
      <vt:variant>
        <vt:i4>5</vt:i4>
      </vt:variant>
      <vt:variant>
        <vt:lpwstr/>
      </vt:variant>
      <vt:variant>
        <vt:lpwstr>P4</vt:lpwstr>
      </vt:variant>
      <vt:variant>
        <vt:i4>3342448</vt:i4>
      </vt:variant>
      <vt:variant>
        <vt:i4>30</vt:i4>
      </vt:variant>
      <vt:variant>
        <vt:i4>0</vt:i4>
      </vt:variant>
      <vt:variant>
        <vt:i4>5</vt:i4>
      </vt:variant>
      <vt:variant>
        <vt:lpwstr/>
      </vt:variant>
      <vt:variant>
        <vt:lpwstr>P3</vt:lpwstr>
      </vt:variant>
      <vt:variant>
        <vt:i4>3080251</vt:i4>
      </vt:variant>
      <vt:variant>
        <vt:i4>27</vt:i4>
      </vt:variant>
      <vt:variant>
        <vt:i4>0</vt:i4>
      </vt:variant>
      <vt:variant>
        <vt:i4>5</vt:i4>
      </vt:variant>
      <vt:variant>
        <vt:lpwstr>consultantplus://offline/ref=EDE515E1312856A69515F88416D98DEC5F56F4F18AA37280606E3F00BC10E43FFDB25F539D17512EN5H4I</vt:lpwstr>
      </vt:variant>
      <vt:variant>
        <vt:lpwstr/>
      </vt:variant>
      <vt:variant>
        <vt:i4>2359357</vt:i4>
      </vt:variant>
      <vt:variant>
        <vt:i4>24</vt:i4>
      </vt:variant>
      <vt:variant>
        <vt:i4>0</vt:i4>
      </vt:variant>
      <vt:variant>
        <vt:i4>5</vt:i4>
      </vt:variant>
      <vt:variant>
        <vt:lpwstr>consultantplus://offline/ref=4E2DFD678218C880A980501386564ADE3FE078E15FD8114FBA05EAFC2341F4BE4028840B26A9D4466321N</vt:lpwstr>
      </vt:variant>
      <vt:variant>
        <vt:lpwstr/>
      </vt:variant>
      <vt:variant>
        <vt:i4>4390999</vt:i4>
      </vt:variant>
      <vt:variant>
        <vt:i4>21</vt:i4>
      </vt:variant>
      <vt:variant>
        <vt:i4>0</vt:i4>
      </vt:variant>
      <vt:variant>
        <vt:i4>5</vt:i4>
      </vt:variant>
      <vt:variant>
        <vt:lpwstr>consultantplus://offline/ref=31CD27C870B472DA45DE8068F1282DDC69FAA4311B764A89C0AD0655B97D400E754BF3036CI5BBJ</vt:lpwstr>
      </vt:variant>
      <vt:variant>
        <vt:lpwstr/>
      </vt:variant>
      <vt:variant>
        <vt:i4>4390912</vt:i4>
      </vt:variant>
      <vt:variant>
        <vt:i4>18</vt:i4>
      </vt:variant>
      <vt:variant>
        <vt:i4>0</vt:i4>
      </vt:variant>
      <vt:variant>
        <vt:i4>5</vt:i4>
      </vt:variant>
      <vt:variant>
        <vt:lpwstr>consultantplus://offline/ref=31CD27C870B472DA45DE8068F1282DDC69FAA4311B764A89C0AD0655B97D400E754BF3036DI5B2J</vt:lpwstr>
      </vt:variant>
      <vt:variant>
        <vt:lpwstr/>
      </vt:variant>
      <vt:variant>
        <vt:i4>3342386</vt:i4>
      </vt:variant>
      <vt:variant>
        <vt:i4>15</vt:i4>
      </vt:variant>
      <vt:variant>
        <vt:i4>0</vt:i4>
      </vt:variant>
      <vt:variant>
        <vt:i4>5</vt:i4>
      </vt:variant>
      <vt:variant>
        <vt:lpwstr>consultantplus://offline/ref=E174216ADEFD40A6553E10266CFD7952A45BCF284B273937110B89124B43E726D4EEEF43AA7603A5w74BI</vt:lpwstr>
      </vt:variant>
      <vt:variant>
        <vt:lpwstr/>
      </vt:variant>
      <vt:variant>
        <vt:i4>8323120</vt:i4>
      </vt:variant>
      <vt:variant>
        <vt:i4>12</vt:i4>
      </vt:variant>
      <vt:variant>
        <vt:i4>0</vt:i4>
      </vt:variant>
      <vt:variant>
        <vt:i4>5</vt:i4>
      </vt:variant>
      <vt:variant>
        <vt:lpwstr>http://www.genproc.gov.ru/</vt:lpwstr>
      </vt:variant>
      <vt:variant>
        <vt:lpwstr/>
      </vt:variant>
      <vt:variant>
        <vt:i4>7929913</vt:i4>
      </vt:variant>
      <vt:variant>
        <vt:i4>9</vt:i4>
      </vt:variant>
      <vt:variant>
        <vt:i4>0</vt:i4>
      </vt:variant>
      <vt:variant>
        <vt:i4>5</vt:i4>
      </vt:variant>
      <vt:variant>
        <vt:lpwstr>consultantplus://offline/ref=C33CE42C141E6BD0CA25DBF904318020A359ABE3E490892CA892E55CFB41A8E372B762C6fBD4H</vt:lpwstr>
      </vt:variant>
      <vt:variant>
        <vt:lpwstr/>
      </vt:variant>
      <vt:variant>
        <vt:i4>5111900</vt:i4>
      </vt:variant>
      <vt:variant>
        <vt:i4>6</vt:i4>
      </vt:variant>
      <vt:variant>
        <vt:i4>0</vt:i4>
      </vt:variant>
      <vt:variant>
        <vt:i4>5</vt:i4>
      </vt:variant>
      <vt:variant>
        <vt:lpwstr>consultantplus://offline/ref=E75DCE910239C11E698A0B164CB1E72F683C1E63F3669F84CC2DD2373658C78AFD8846D466iCHAN</vt:lpwstr>
      </vt:variant>
      <vt:variant>
        <vt:lpwstr/>
      </vt:variant>
      <vt:variant>
        <vt:i4>1638409</vt:i4>
      </vt:variant>
      <vt:variant>
        <vt:i4>3</vt:i4>
      </vt:variant>
      <vt:variant>
        <vt:i4>0</vt:i4>
      </vt:variant>
      <vt:variant>
        <vt:i4>5</vt:i4>
      </vt:variant>
      <vt:variant>
        <vt:lpwstr>consultantplus://offline/ref=954155B0F7336BE84FADFC2FC61BAD6ACB1A3FBDE373BBCF485D2B30B835DCC3E68237533Ec3eAM</vt:lpwstr>
      </vt:variant>
      <vt:variant>
        <vt:lpwstr/>
      </vt:variant>
      <vt:variant>
        <vt:i4>2293867</vt:i4>
      </vt:variant>
      <vt:variant>
        <vt:i4>0</vt:i4>
      </vt:variant>
      <vt:variant>
        <vt:i4>0</vt:i4>
      </vt:variant>
      <vt:variant>
        <vt:i4>5</vt:i4>
      </vt:variant>
      <vt:variant>
        <vt:lpwstr>consultantplus://offline/ref=2C390E2C5DD0E87217C1C492D605DA45D5AC6D46A97E71CC70C5E007041A657FD6F577EFD63B80E7wF26P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Иркутской области</dc:title>
  <dc:creator>Христюк</dc:creator>
  <cp:lastModifiedBy>ADMIN2</cp:lastModifiedBy>
  <cp:revision>2</cp:revision>
  <cp:lastPrinted>2015-12-29T01:14:00Z</cp:lastPrinted>
  <dcterms:created xsi:type="dcterms:W3CDTF">2016-02-05T00:44:00Z</dcterms:created>
  <dcterms:modified xsi:type="dcterms:W3CDTF">2016-02-05T00:44:00Z</dcterms:modified>
</cp:coreProperties>
</file>